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E28" w:rsidRPr="00CE3E28" w:rsidRDefault="00CE3E28" w:rsidP="00CE3E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  <w:bdr w:val="none" w:sz="0" w:space="0" w:color="auto"/>
        </w:rPr>
      </w:pPr>
      <w:r w:rsidRPr="00CE3E28">
        <w:rPr>
          <w:rFonts w:ascii="Times New Roman" w:eastAsia="Times New Roman" w:hAnsi="Times New Roman" w:cs="Times New Roman"/>
          <w:b/>
          <w:color w:val="auto"/>
          <w:sz w:val="32"/>
          <w:szCs w:val="32"/>
          <w:bdr w:val="none" w:sz="0" w:space="0" w:color="auto"/>
        </w:rPr>
        <w:t>Техническое задание</w:t>
      </w:r>
    </w:p>
    <w:p w:rsidR="00CE3E28" w:rsidRPr="00CE3E28" w:rsidRDefault="00CE3E28" w:rsidP="00CE3E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bdr w:val="none" w:sz="0" w:space="0" w:color="auto"/>
        </w:rPr>
      </w:pPr>
      <w:r w:rsidRPr="00CE3E28"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 xml:space="preserve">Поставка 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 xml:space="preserve">расходных материалов для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>суточного</w:t>
      </w:r>
      <w:proofErr w:type="gramEnd"/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 xml:space="preserve"> </w:t>
      </w:r>
      <w:proofErr w:type="spellStart"/>
      <w:r w:rsidR="00CF276F"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>х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>олтеровского</w:t>
      </w:r>
      <w:proofErr w:type="spellEnd"/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>мониторирования</w:t>
      </w:r>
      <w:proofErr w:type="spellEnd"/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 xml:space="preserve"> </w:t>
      </w:r>
    </w:p>
    <w:p w:rsidR="00CE3E28" w:rsidRPr="00CE3E28" w:rsidRDefault="00CE3E28" w:rsidP="00CE3E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</w:pPr>
      <w:r w:rsidRPr="00CE3E28"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  <w:t>1) При поставке товар должен сопровождаться документами производителя с указанием существенных технических характеристик продукции. Обязательно наличие паспорта по эксплуатации на русском языке, регистрационного удостоверения, декларации.  Все документы должны быть оформлены на русском языке или с переводом на русский язык.</w:t>
      </w:r>
    </w:p>
    <w:p w:rsidR="00CE3E28" w:rsidRPr="00CE3E28" w:rsidRDefault="00CE3E28" w:rsidP="00CE3E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</w:pPr>
      <w:r w:rsidRPr="00CE3E28"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  <w:t>2) В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CE3E28" w:rsidRPr="00CE3E28" w:rsidRDefault="00CE3E28" w:rsidP="00CE3E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</w:pPr>
      <w:r w:rsidRPr="00CE3E28"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  <w:t>3) Товар должен быть новым, ранее не использованным, не восстановленным, датой выпуска не ранее 2021 года. Гарантийный срок 12 месяцев с даты ввода в эксплуатацию.</w:t>
      </w:r>
    </w:p>
    <w:p w:rsidR="00CE3E28" w:rsidRPr="00CE3E28" w:rsidRDefault="00CE3E28" w:rsidP="00CE3E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</w:pPr>
      <w:r w:rsidRPr="00CE3E28"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  <w:t>4) Товар должен быть разрешен к применению на территории Российской Федерации</w:t>
      </w:r>
    </w:p>
    <w:p w:rsidR="002831B1" w:rsidRDefault="002831B1" w:rsidP="001C0684">
      <w:pPr>
        <w:spacing w:after="0" w:line="240" w:lineRule="auto"/>
        <w:ind w:firstLine="567"/>
        <w:jc w:val="center"/>
        <w:outlineLvl w:val="0"/>
        <w:rPr>
          <w:rFonts w:ascii="Courier New" w:hAnsi="Courier New" w:cs="Courier New"/>
          <w:b/>
          <w:bCs/>
          <w:sz w:val="28"/>
          <w:szCs w:val="28"/>
        </w:rPr>
      </w:pPr>
    </w:p>
    <w:p w:rsidR="00D63449" w:rsidRDefault="00CF276F" w:rsidP="00ED655B">
      <w:pPr>
        <w:pStyle w:val="2a813408428dc160msonormalmrcssattr"/>
        <w:shd w:val="clear" w:color="auto" w:fill="FFFFFF"/>
        <w:spacing w:before="0" w:beforeAutospacing="0" w:after="0" w:afterAutospacing="0"/>
        <w:rPr>
          <w:b/>
        </w:rPr>
      </w:pPr>
      <w:r w:rsidRPr="00CF276F">
        <w:rPr>
          <w:b/>
          <w:color w:val="000000"/>
        </w:rPr>
        <w:t>Лот №1</w:t>
      </w:r>
      <w:r>
        <w:rPr>
          <w:color w:val="000000"/>
        </w:rPr>
        <w:t xml:space="preserve"> </w:t>
      </w:r>
      <w:r w:rsidRPr="00CE3E28">
        <w:rPr>
          <w:b/>
        </w:rPr>
        <w:t xml:space="preserve">Поставка </w:t>
      </w:r>
      <w:r>
        <w:rPr>
          <w:b/>
        </w:rPr>
        <w:t xml:space="preserve">расходных материалов для суточного </w:t>
      </w:r>
      <w:proofErr w:type="spellStart"/>
      <w:r>
        <w:rPr>
          <w:b/>
        </w:rPr>
        <w:t>Холтеровского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мониторирования</w:t>
      </w:r>
      <w:proofErr w:type="spellEnd"/>
      <w:r>
        <w:rPr>
          <w:b/>
        </w:rPr>
        <w:t xml:space="preserve"> «КАРДИОТЕХНИКА-04»</w:t>
      </w:r>
    </w:p>
    <w:p w:rsidR="00CF276F" w:rsidRDefault="00CF276F" w:rsidP="00ED655B">
      <w:pPr>
        <w:pStyle w:val="2a813408428dc160msonormalmrcssattr"/>
        <w:shd w:val="clear" w:color="auto" w:fill="FFFFFF"/>
        <w:spacing w:before="0" w:beforeAutospacing="0" w:after="0" w:afterAutospacing="0"/>
        <w:rPr>
          <w:color w:val="000000"/>
        </w:rPr>
      </w:pPr>
    </w:p>
    <w:tbl>
      <w:tblPr>
        <w:tblW w:w="13071" w:type="dxa"/>
        <w:tblInd w:w="-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2"/>
        <w:gridCol w:w="1566"/>
        <w:gridCol w:w="1726"/>
        <w:gridCol w:w="5587"/>
      </w:tblGrid>
      <w:tr w:rsidR="00CE3E28" w:rsidRPr="00CE3E28" w:rsidTr="00CE3E28">
        <w:trPr>
          <w:trHeight w:val="600"/>
        </w:trPr>
        <w:tc>
          <w:tcPr>
            <w:tcW w:w="419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3E28" w:rsidRPr="00CE3E28" w:rsidRDefault="00CE3E28" w:rsidP="0009035B">
            <w:pPr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6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Ед.измерения</w:t>
            </w:r>
          </w:p>
        </w:tc>
        <w:tc>
          <w:tcPr>
            <w:tcW w:w="1726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5587" w:type="dxa"/>
            <w:shd w:val="clear" w:color="auto" w:fill="FFFFFF" w:themeFill="background1"/>
          </w:tcPr>
          <w:p w:rsidR="00CE3E28" w:rsidRPr="00CE3E28" w:rsidRDefault="00CE3E28" w:rsidP="00CE3E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Характеристики</w:t>
            </w:r>
          </w:p>
        </w:tc>
      </w:tr>
      <w:tr w:rsidR="00CE3E28" w:rsidRPr="00CE3E28" w:rsidTr="00CE3E28">
        <w:trPr>
          <w:trHeight w:val="600"/>
        </w:trPr>
        <w:tc>
          <w:tcPr>
            <w:tcW w:w="419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3E28" w:rsidRPr="00CE3E28" w:rsidRDefault="00CE3E28" w:rsidP="0009035B">
            <w:pPr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АДАПТЕР СВЯЗИ USB – СОВМЕСТИМЫЙ</w:t>
            </w:r>
          </w:p>
        </w:tc>
        <w:tc>
          <w:tcPr>
            <w:tcW w:w="156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26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87" w:type="dxa"/>
            <w:shd w:val="clear" w:color="auto" w:fill="FFFFFF" w:themeFill="background1"/>
          </w:tcPr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Предназначен для передачи информации в компьютер от </w:t>
            </w:r>
            <w:r w:rsidRPr="00CE3E28">
              <w:rPr>
                <w:rFonts w:ascii="Times New Roman" w:hAnsi="Times New Roman" w:cs="Times New Roman"/>
                <w:bCs/>
              </w:rPr>
              <w:t xml:space="preserve">имеющихся у  заказчика регистраторов носимых ЭКГ и АД по </w:t>
            </w:r>
            <w:proofErr w:type="spellStart"/>
            <w:r w:rsidRPr="00CE3E28">
              <w:rPr>
                <w:rFonts w:ascii="Times New Roman" w:hAnsi="Times New Roman" w:cs="Times New Roman"/>
                <w:bCs/>
              </w:rPr>
              <w:t>Холтеру</w:t>
            </w:r>
            <w:proofErr w:type="spellEnd"/>
            <w:r w:rsidRPr="00CE3E28">
              <w:rPr>
                <w:rFonts w:ascii="Times New Roman" w:hAnsi="Times New Roman" w:cs="Times New Roman"/>
                <w:bCs/>
              </w:rPr>
              <w:t xml:space="preserve"> КАРДИОТЕХНИКА-04-3, Кардиотехника-04-3P, Кардиотехника-04-АД-3, Кардиотехника-04-8(М), Кардиотехника-04-3P(М), Кардиотехника-04-АД-3(М), Кардиотехника-04-АД-1 –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Время ввода </w:t>
            </w:r>
            <w:proofErr w:type="spellStart"/>
            <w:r w:rsidRPr="00CE3E28">
              <w:rPr>
                <w:rFonts w:ascii="Times New Roman" w:hAnsi="Times New Roman" w:cs="Times New Roman"/>
              </w:rPr>
              <w:t>мониторограммы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: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с трех отведений в «экономичном» режиме записи (дискретизация 256 Гц) – не более 2 мин.,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с 12 отведений в режиме записи «высокого разрешения» (дискретизация 1 кГц) – не более 10 мин.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3E28">
              <w:rPr>
                <w:rFonts w:ascii="Times New Roman" w:hAnsi="Times New Roman" w:cs="Times New Roman"/>
              </w:rPr>
              <w:t xml:space="preserve">Гальваническая развязка не менее 4 </w:t>
            </w:r>
            <w:proofErr w:type="spellStart"/>
            <w:r w:rsidRPr="00CE3E28">
              <w:rPr>
                <w:rFonts w:ascii="Times New Roman" w:hAnsi="Times New Roman" w:cs="Times New Roman"/>
              </w:rPr>
              <w:t>кВ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, обеспечивающая электробезопасность по классу I тип BF в соответствии с </w:t>
            </w:r>
            <w:r w:rsidRPr="00CE3E28">
              <w:rPr>
                <w:rFonts w:ascii="Times New Roman" w:hAnsi="Times New Roman" w:cs="Times New Roman"/>
              </w:rPr>
              <w:lastRenderedPageBreak/>
              <w:t xml:space="preserve">ГОСТ Р 50267.0-92 </w:t>
            </w:r>
            <w:r w:rsidRPr="00CE3E28">
              <w:rPr>
                <w:rFonts w:ascii="Times New Roman" w:hAnsi="Times New Roman" w:cs="Times New Roman"/>
                <w:bCs/>
              </w:rPr>
              <w:t>–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  <w:bCs/>
              </w:rPr>
              <w:t>Гарантия – не менее 1 года.</w:t>
            </w:r>
          </w:p>
        </w:tc>
      </w:tr>
      <w:tr w:rsidR="00CE3E28" w:rsidRPr="00CE3E28" w:rsidTr="00CE3E28">
        <w:trPr>
          <w:trHeight w:val="900"/>
        </w:trPr>
        <w:tc>
          <w:tcPr>
            <w:tcW w:w="419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3E28" w:rsidRPr="00CE3E28" w:rsidRDefault="00CE3E28" w:rsidP="0009035B">
            <w:pPr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lastRenderedPageBreak/>
              <w:t xml:space="preserve">КАБЕЛЬ СОЕДИНИТЕЛЬНЫЙ ДЛЯ ПОДКЛЮЧЕНИЯ ЭЛЕКТРОДОВ (КТ-04 – 1АД) (Кабель 1.3.3.2.2 (1 (3) 10 </w:t>
            </w:r>
            <w:proofErr w:type="spellStart"/>
            <w:r w:rsidRPr="00CE3E28">
              <w:rPr>
                <w:rFonts w:ascii="Times New Roman" w:hAnsi="Times New Roman" w:cs="Times New Roman"/>
              </w:rPr>
              <w:t>pin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взрослый)</w:t>
            </w:r>
          </w:p>
        </w:tc>
        <w:tc>
          <w:tcPr>
            <w:tcW w:w="156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26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176833" w:rsidP="000903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87" w:type="dxa"/>
            <w:shd w:val="clear" w:color="auto" w:fill="FFFFFF" w:themeFill="background1"/>
          </w:tcPr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3E28">
              <w:rPr>
                <w:rFonts w:ascii="Times New Roman" w:hAnsi="Times New Roman" w:cs="Times New Roman"/>
              </w:rPr>
              <w:t xml:space="preserve">Предназначен для передачи ЭКГ сигнала с одноразовых ЭКГ-электродов в </w:t>
            </w:r>
            <w:r w:rsidRPr="00CE3E28">
              <w:rPr>
                <w:rFonts w:ascii="Times New Roman" w:hAnsi="Times New Roman" w:cs="Times New Roman"/>
                <w:bCs/>
              </w:rPr>
              <w:t xml:space="preserve"> имеющийся у заказчика </w:t>
            </w:r>
            <w:proofErr w:type="gramStart"/>
            <w:r w:rsidRPr="00CE3E28">
              <w:rPr>
                <w:rFonts w:ascii="Times New Roman" w:hAnsi="Times New Roman" w:cs="Times New Roman"/>
                <w:bCs/>
              </w:rPr>
              <w:t>регистратор</w:t>
            </w:r>
            <w:proofErr w:type="gramEnd"/>
            <w:r w:rsidRPr="00CE3E28">
              <w:rPr>
                <w:rFonts w:ascii="Times New Roman" w:hAnsi="Times New Roman" w:cs="Times New Roman"/>
                <w:bCs/>
              </w:rPr>
              <w:t xml:space="preserve"> носимый ЭКГ и АД по </w:t>
            </w:r>
            <w:proofErr w:type="spellStart"/>
            <w:r w:rsidRPr="00CE3E28">
              <w:rPr>
                <w:rFonts w:ascii="Times New Roman" w:hAnsi="Times New Roman" w:cs="Times New Roman"/>
                <w:bCs/>
              </w:rPr>
              <w:t>Холтеру</w:t>
            </w:r>
            <w:proofErr w:type="spellEnd"/>
            <w:r w:rsidRPr="00CE3E28">
              <w:rPr>
                <w:rFonts w:ascii="Times New Roman" w:hAnsi="Times New Roman" w:cs="Times New Roman"/>
                <w:bCs/>
              </w:rPr>
              <w:t xml:space="preserve"> Кардиотехника-04-АД-1 –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E3E28">
              <w:rPr>
                <w:rFonts w:ascii="Times New Roman" w:hAnsi="Times New Roman" w:cs="Times New Roman"/>
                <w:b/>
              </w:rPr>
              <w:t xml:space="preserve">Разъем 10 </w:t>
            </w:r>
            <w:proofErr w:type="spellStart"/>
            <w:r w:rsidRPr="00CE3E28">
              <w:rPr>
                <w:rFonts w:ascii="Times New Roman" w:hAnsi="Times New Roman" w:cs="Times New Roman"/>
                <w:b/>
              </w:rPr>
              <w:t>pin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, металлический, способ соединения </w:t>
            </w:r>
            <w:proofErr w:type="spellStart"/>
            <w:r w:rsidRPr="00CE3E28">
              <w:rPr>
                <w:rFonts w:ascii="Times New Roman" w:hAnsi="Times New Roman" w:cs="Times New Roman"/>
              </w:rPr>
              <w:t>push-pull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(без поворотов при коммутации)</w:t>
            </w:r>
            <w:r w:rsidRPr="00CE3E28">
              <w:rPr>
                <w:rFonts w:ascii="Times New Roman" w:hAnsi="Times New Roman" w:cs="Times New Roman"/>
                <w:b/>
              </w:rPr>
              <w:t xml:space="preserve"> </w:t>
            </w:r>
            <w:r w:rsidRPr="00CE3E28">
              <w:rPr>
                <w:rFonts w:ascii="Times New Roman" w:hAnsi="Times New Roman" w:cs="Times New Roman"/>
                <w:bCs/>
              </w:rPr>
              <w:t>–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bookmarkStart w:id="0" w:name="клипса"/>
            <w:r w:rsidRPr="00CE3E28">
              <w:rPr>
                <w:rFonts w:ascii="Times New Roman" w:hAnsi="Times New Roman" w:cs="Times New Roman"/>
              </w:rPr>
              <w:t xml:space="preserve">Держатель ЭКГ-электродов должен иметь нажимную кнопку и подвижную пластину для надежной фиксации одноразовых ЭКГ-электродов и предотвращения </w:t>
            </w:r>
            <w:proofErr w:type="spellStart"/>
            <w:r w:rsidRPr="00CE3E28">
              <w:rPr>
                <w:rFonts w:ascii="Times New Roman" w:hAnsi="Times New Roman" w:cs="Times New Roman"/>
              </w:rPr>
              <w:t>проворота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держателя на электроде, что уменьшает количество артефактов и улучшает качество ЭКГ сигнала </w:t>
            </w:r>
            <w:r w:rsidRPr="00CE3E28">
              <w:rPr>
                <w:rFonts w:ascii="Times New Roman" w:hAnsi="Times New Roman" w:cs="Times New Roman"/>
                <w:bCs/>
              </w:rPr>
              <w:t xml:space="preserve">– наличие.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Держатель ЭКГ-электродов должен плотно фиксировать  ЭКГ-электроды разных диаметров в диапазоне</w:t>
            </w:r>
            <w:r w:rsidRPr="00CE3E28">
              <w:rPr>
                <w:rFonts w:ascii="Times New Roman" w:hAnsi="Times New Roman" w:cs="Times New Roman"/>
                <w:bCs/>
              </w:rPr>
              <w:t xml:space="preserve"> от 3,5 до 4 мм, что </w:t>
            </w:r>
            <w:r w:rsidRPr="00CE3E28">
              <w:rPr>
                <w:rFonts w:ascii="Times New Roman" w:hAnsi="Times New Roman" w:cs="Times New Roman"/>
              </w:rPr>
              <w:t>позволяет использовать ЭКГ-электроды разных производителей -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Внешняя изоляция </w:t>
            </w:r>
            <w:proofErr w:type="spellStart"/>
            <w:r w:rsidRPr="00CE3E28">
              <w:rPr>
                <w:rFonts w:ascii="Times New Roman" w:hAnsi="Times New Roman" w:cs="Times New Roman"/>
              </w:rPr>
              <w:t>кабеля:PUR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(полиуретан)</w:t>
            </w:r>
          </w:p>
          <w:bookmarkEnd w:id="0"/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  <w:bCs/>
              </w:rPr>
              <w:t>Гарантия – не менее 4 месяцев</w:t>
            </w:r>
          </w:p>
        </w:tc>
      </w:tr>
      <w:tr w:rsidR="00CE3E28" w:rsidRPr="00CE3E28" w:rsidTr="00CE3E28">
        <w:trPr>
          <w:trHeight w:val="1200"/>
        </w:trPr>
        <w:tc>
          <w:tcPr>
            <w:tcW w:w="419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3E28" w:rsidRPr="00CE3E28" w:rsidRDefault="00CE3E28" w:rsidP="00D63449">
            <w:pPr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КАБЕЛЬ СОЕДИНИТЕЛЬНЫЙ ДЛЯ ПОДКЛЮЧЕНИЯ ЭЛЕКТРОДОВ (для КТ-04-3, КТ-04-3Р</w:t>
            </w:r>
            <w:proofErr w:type="gramStart"/>
            <w:r w:rsidRPr="00CE3E28">
              <w:rPr>
                <w:rFonts w:ascii="Times New Roman" w:hAnsi="Times New Roman" w:cs="Times New Roman"/>
              </w:rPr>
              <w:t>,К</w:t>
            </w:r>
            <w:proofErr w:type="gramEnd"/>
            <w:r w:rsidRPr="00CE3E28">
              <w:rPr>
                <w:rFonts w:ascii="Times New Roman" w:hAnsi="Times New Roman" w:cs="Times New Roman"/>
              </w:rPr>
              <w:t xml:space="preserve">Т-04-АД-3) 10pin (Кабель 2.3.3.2.2 (3 (5) 10 </w:t>
            </w:r>
            <w:proofErr w:type="spellStart"/>
            <w:r w:rsidRPr="00CE3E28">
              <w:rPr>
                <w:rFonts w:ascii="Times New Roman" w:hAnsi="Times New Roman" w:cs="Times New Roman"/>
              </w:rPr>
              <w:t>pin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взрослый) </w:t>
            </w:r>
          </w:p>
        </w:tc>
        <w:tc>
          <w:tcPr>
            <w:tcW w:w="156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26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176833" w:rsidP="000903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87" w:type="dxa"/>
            <w:shd w:val="clear" w:color="auto" w:fill="FFFFFF" w:themeFill="background1"/>
          </w:tcPr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3E28">
              <w:rPr>
                <w:rFonts w:ascii="Times New Roman" w:hAnsi="Times New Roman" w:cs="Times New Roman"/>
              </w:rPr>
              <w:t xml:space="preserve">Предназначен для передачи ЭКГ сигнала с одноразовых ЭКГ-электродов в </w:t>
            </w:r>
            <w:r w:rsidRPr="00CE3E28">
              <w:rPr>
                <w:rFonts w:ascii="Times New Roman" w:hAnsi="Times New Roman" w:cs="Times New Roman"/>
                <w:bCs/>
              </w:rPr>
              <w:t xml:space="preserve"> имеющиеся у заказчика </w:t>
            </w:r>
            <w:proofErr w:type="gramStart"/>
            <w:r w:rsidRPr="00CE3E28">
              <w:rPr>
                <w:rFonts w:ascii="Times New Roman" w:hAnsi="Times New Roman" w:cs="Times New Roman"/>
                <w:bCs/>
              </w:rPr>
              <w:t>регистраторы</w:t>
            </w:r>
            <w:proofErr w:type="gramEnd"/>
            <w:r w:rsidRPr="00CE3E28">
              <w:rPr>
                <w:rFonts w:ascii="Times New Roman" w:hAnsi="Times New Roman" w:cs="Times New Roman"/>
                <w:bCs/>
              </w:rPr>
              <w:t xml:space="preserve"> носимые ЭКГ и АД по </w:t>
            </w:r>
            <w:proofErr w:type="spellStart"/>
            <w:r w:rsidRPr="00CE3E28">
              <w:rPr>
                <w:rFonts w:ascii="Times New Roman" w:hAnsi="Times New Roman" w:cs="Times New Roman"/>
                <w:bCs/>
              </w:rPr>
              <w:t>Холтеру</w:t>
            </w:r>
            <w:proofErr w:type="spellEnd"/>
            <w:r w:rsidRPr="00CE3E28">
              <w:rPr>
                <w:rFonts w:ascii="Times New Roman" w:hAnsi="Times New Roman" w:cs="Times New Roman"/>
                <w:bCs/>
              </w:rPr>
              <w:t xml:space="preserve"> Кардиотехника-04-3, Кардиотехника-04-3P, Кардиотехника-04-АД-3  –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E3E28">
              <w:rPr>
                <w:rFonts w:ascii="Times New Roman" w:hAnsi="Times New Roman" w:cs="Times New Roman"/>
                <w:b/>
              </w:rPr>
              <w:t xml:space="preserve">Разъем 10 </w:t>
            </w:r>
            <w:proofErr w:type="spellStart"/>
            <w:r w:rsidRPr="00CE3E28">
              <w:rPr>
                <w:rFonts w:ascii="Times New Roman" w:hAnsi="Times New Roman" w:cs="Times New Roman"/>
                <w:b/>
              </w:rPr>
              <w:t>pin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, металлический, способ соединения </w:t>
            </w:r>
            <w:proofErr w:type="spellStart"/>
            <w:r w:rsidRPr="00CE3E28">
              <w:rPr>
                <w:rFonts w:ascii="Times New Roman" w:hAnsi="Times New Roman" w:cs="Times New Roman"/>
              </w:rPr>
              <w:t>push-pull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(без поворотов при коммутации) </w:t>
            </w:r>
            <w:r w:rsidRPr="00CE3E28">
              <w:rPr>
                <w:rFonts w:ascii="Times New Roman" w:hAnsi="Times New Roman" w:cs="Times New Roman"/>
                <w:bCs/>
              </w:rPr>
              <w:t>– наличие.</w:t>
            </w:r>
            <w:r w:rsidRPr="00CE3E2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3E28">
              <w:rPr>
                <w:rFonts w:ascii="Times New Roman" w:hAnsi="Times New Roman" w:cs="Times New Roman"/>
              </w:rPr>
              <w:t xml:space="preserve">Держатель ЭКГ-электродов должен иметь нажимную кнопку и подвижную пластину для надежной фиксации одноразовых ЭКГ-электродов и предотвращения </w:t>
            </w:r>
            <w:proofErr w:type="spellStart"/>
            <w:r w:rsidRPr="00CE3E28">
              <w:rPr>
                <w:rFonts w:ascii="Times New Roman" w:hAnsi="Times New Roman" w:cs="Times New Roman"/>
              </w:rPr>
              <w:t>проворота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держателя на электроде, что уменьшает количество артефактов и улучшает качество ЭКГ сигнала </w:t>
            </w:r>
            <w:r w:rsidRPr="00CE3E28">
              <w:rPr>
                <w:rFonts w:ascii="Times New Roman" w:hAnsi="Times New Roman" w:cs="Times New Roman"/>
                <w:bCs/>
              </w:rPr>
              <w:t xml:space="preserve">– наличие.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Держатель ЭКГ-электродов должен плотно фиксировать  ЭКГ-электроды разных диаметров в диапазоне</w:t>
            </w:r>
            <w:r w:rsidRPr="00CE3E28">
              <w:rPr>
                <w:rFonts w:ascii="Times New Roman" w:hAnsi="Times New Roman" w:cs="Times New Roman"/>
                <w:bCs/>
              </w:rPr>
              <w:t xml:space="preserve"> от 3,5 до 4 мм, что </w:t>
            </w:r>
            <w:r w:rsidRPr="00CE3E28">
              <w:rPr>
                <w:rFonts w:ascii="Times New Roman" w:hAnsi="Times New Roman" w:cs="Times New Roman"/>
              </w:rPr>
              <w:t>позволяет использовать ЭКГ-электроды разных производителей -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lastRenderedPageBreak/>
              <w:t xml:space="preserve">Внешняя изоляция </w:t>
            </w:r>
            <w:proofErr w:type="spellStart"/>
            <w:r w:rsidRPr="00CE3E28">
              <w:rPr>
                <w:rFonts w:ascii="Times New Roman" w:hAnsi="Times New Roman" w:cs="Times New Roman"/>
              </w:rPr>
              <w:t>кабеля:PUR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(полиуретан)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  <w:bCs/>
              </w:rPr>
              <w:t>Гарантия – не менее 4 месяцев.</w:t>
            </w:r>
          </w:p>
        </w:tc>
      </w:tr>
      <w:tr w:rsidR="00CE3E28" w:rsidRPr="00CE3E28" w:rsidTr="00CE3E28">
        <w:trPr>
          <w:trHeight w:val="1200"/>
        </w:trPr>
        <w:tc>
          <w:tcPr>
            <w:tcW w:w="419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3E28" w:rsidRPr="00CE3E28" w:rsidRDefault="00CE3E28" w:rsidP="0009035B">
            <w:pPr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lastRenderedPageBreak/>
              <w:t>КАБЕЛЬ СОЕДИНИТЕЛЬНЫЙ ДЛЯ ПОДКЛЮЧЕНИЯ ЭЛЕКТРОДОВ (для КТ-04-3РМ, КТ-04-8М</w:t>
            </w:r>
            <w:proofErr w:type="gramStart"/>
            <w:r w:rsidRPr="00CE3E28">
              <w:rPr>
                <w:rFonts w:ascii="Times New Roman" w:hAnsi="Times New Roman" w:cs="Times New Roman"/>
              </w:rPr>
              <w:t>,К</w:t>
            </w:r>
            <w:proofErr w:type="gramEnd"/>
            <w:r w:rsidRPr="00CE3E28">
              <w:rPr>
                <w:rFonts w:ascii="Times New Roman" w:hAnsi="Times New Roman" w:cs="Times New Roman"/>
              </w:rPr>
              <w:t xml:space="preserve">Т-04-АД-3М) 12pin (Кабель 2.3.4.2.2 (3 (5) 12 </w:t>
            </w:r>
            <w:proofErr w:type="spellStart"/>
            <w:r w:rsidRPr="00CE3E28">
              <w:rPr>
                <w:rFonts w:ascii="Times New Roman" w:hAnsi="Times New Roman" w:cs="Times New Roman"/>
              </w:rPr>
              <w:t>pin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взрослый)</w:t>
            </w:r>
          </w:p>
        </w:tc>
        <w:tc>
          <w:tcPr>
            <w:tcW w:w="156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26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176833" w:rsidP="000903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87" w:type="dxa"/>
            <w:shd w:val="clear" w:color="auto" w:fill="FFFFFF" w:themeFill="background1"/>
          </w:tcPr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3E28">
              <w:rPr>
                <w:rFonts w:ascii="Times New Roman" w:hAnsi="Times New Roman" w:cs="Times New Roman"/>
              </w:rPr>
              <w:t xml:space="preserve">Предназначен для передачи ЭКГ сигнала с одноразовых ЭКГ-электродов в </w:t>
            </w:r>
            <w:r w:rsidRPr="00CE3E28">
              <w:rPr>
                <w:rFonts w:ascii="Times New Roman" w:hAnsi="Times New Roman" w:cs="Times New Roman"/>
                <w:bCs/>
              </w:rPr>
              <w:t xml:space="preserve"> имеющиеся у заказчика </w:t>
            </w:r>
            <w:proofErr w:type="gramStart"/>
            <w:r w:rsidRPr="00CE3E28">
              <w:rPr>
                <w:rFonts w:ascii="Times New Roman" w:hAnsi="Times New Roman" w:cs="Times New Roman"/>
                <w:bCs/>
              </w:rPr>
              <w:t>регистраторы</w:t>
            </w:r>
            <w:proofErr w:type="gramEnd"/>
            <w:r w:rsidRPr="00CE3E28">
              <w:rPr>
                <w:rFonts w:ascii="Times New Roman" w:hAnsi="Times New Roman" w:cs="Times New Roman"/>
                <w:bCs/>
              </w:rPr>
              <w:t xml:space="preserve"> носимые ЭКГ и АД по </w:t>
            </w:r>
            <w:proofErr w:type="spellStart"/>
            <w:r w:rsidRPr="00CE3E28">
              <w:rPr>
                <w:rFonts w:ascii="Times New Roman" w:hAnsi="Times New Roman" w:cs="Times New Roman"/>
                <w:bCs/>
              </w:rPr>
              <w:t>Холтеру</w:t>
            </w:r>
            <w:proofErr w:type="spellEnd"/>
            <w:r w:rsidRPr="00CE3E28">
              <w:rPr>
                <w:rFonts w:ascii="Times New Roman" w:hAnsi="Times New Roman" w:cs="Times New Roman"/>
                <w:bCs/>
              </w:rPr>
              <w:t xml:space="preserve"> Кардиотехника-04-8, Кардиотехника-04-8(М), Кардиотехника-04-3P(М), Кардиотехника-04-АД-3(М) –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  <w:b/>
              </w:rPr>
              <w:t xml:space="preserve">Разъем 12 </w:t>
            </w:r>
            <w:proofErr w:type="spellStart"/>
            <w:r w:rsidRPr="00CE3E28">
              <w:rPr>
                <w:rFonts w:ascii="Times New Roman" w:hAnsi="Times New Roman" w:cs="Times New Roman"/>
                <w:b/>
              </w:rPr>
              <w:t>pin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,  металлический, способ соединения </w:t>
            </w:r>
            <w:proofErr w:type="spellStart"/>
            <w:r w:rsidRPr="00CE3E28">
              <w:rPr>
                <w:rFonts w:ascii="Times New Roman" w:hAnsi="Times New Roman" w:cs="Times New Roman"/>
              </w:rPr>
              <w:t>push-pull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(без поворотов при коммутации) </w:t>
            </w:r>
            <w:r w:rsidRPr="00CE3E28">
              <w:rPr>
                <w:rFonts w:ascii="Times New Roman" w:hAnsi="Times New Roman" w:cs="Times New Roman"/>
                <w:bCs/>
              </w:rPr>
              <w:t>–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3E28">
              <w:rPr>
                <w:rFonts w:ascii="Times New Roman" w:hAnsi="Times New Roman" w:cs="Times New Roman"/>
              </w:rPr>
              <w:t xml:space="preserve">Держатель ЭКГ-электродов должен иметь нажимную кнопку и подвижную пластину для надежной фиксации одноразовых ЭКГ-электродов и предотвращения </w:t>
            </w:r>
            <w:proofErr w:type="spellStart"/>
            <w:r w:rsidRPr="00CE3E28">
              <w:rPr>
                <w:rFonts w:ascii="Times New Roman" w:hAnsi="Times New Roman" w:cs="Times New Roman"/>
              </w:rPr>
              <w:t>проворота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держателя на электроде, что уменьшает количество артефактов и улучшает качество ЭКГ сигнала </w:t>
            </w:r>
            <w:r w:rsidRPr="00CE3E28">
              <w:rPr>
                <w:rFonts w:ascii="Times New Roman" w:hAnsi="Times New Roman" w:cs="Times New Roman"/>
                <w:bCs/>
              </w:rPr>
              <w:t xml:space="preserve">– наличие.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Держатель ЭКГ-электродов должен плотно фиксировать  ЭКГ-электроды разных диаметров в диапазоне</w:t>
            </w:r>
            <w:r w:rsidRPr="00CE3E28">
              <w:rPr>
                <w:rFonts w:ascii="Times New Roman" w:hAnsi="Times New Roman" w:cs="Times New Roman"/>
                <w:bCs/>
              </w:rPr>
              <w:t xml:space="preserve"> от 3,5 до 4 мм, что </w:t>
            </w:r>
            <w:r w:rsidRPr="00CE3E28">
              <w:rPr>
                <w:rFonts w:ascii="Times New Roman" w:hAnsi="Times New Roman" w:cs="Times New Roman"/>
              </w:rPr>
              <w:t>позволяет использовать ЭКГ-электроды разных производителей -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Внешняя изоляция </w:t>
            </w:r>
            <w:proofErr w:type="spellStart"/>
            <w:r w:rsidRPr="00CE3E28">
              <w:rPr>
                <w:rFonts w:ascii="Times New Roman" w:hAnsi="Times New Roman" w:cs="Times New Roman"/>
              </w:rPr>
              <w:t>кабеля:PUR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(полиуретан)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</w:rPr>
            </w:pPr>
            <w:bookmarkStart w:id="1" w:name="интсистгар"/>
            <w:r w:rsidRPr="00CE3E28">
              <w:rPr>
                <w:rFonts w:ascii="Times New Roman" w:hAnsi="Times New Roman" w:cs="Times New Roman"/>
              </w:rPr>
              <w:t>наличие</w:t>
            </w:r>
            <w:r w:rsidRPr="00CE3E28">
              <w:rPr>
                <w:rFonts w:ascii="Times New Roman" w:hAnsi="Times New Roman" w:cs="Times New Roman"/>
                <w:b/>
              </w:rPr>
              <w:t xml:space="preserve"> «ИНТЕЛЛЕКТУАЛЬНОЙ» СИСТЕМЫ КОНТРОЛЯ </w:t>
            </w:r>
            <w:r w:rsidRPr="00CE3E28">
              <w:rPr>
                <w:rFonts w:ascii="Times New Roman" w:hAnsi="Times New Roman" w:cs="Times New Roman"/>
              </w:rPr>
              <w:t>с функциями: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Встроенный в кабель микропроцессор должен содержать и автоматически отображать в программе KT-Registrator-04 информацию о: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типе и индивидуальном номере кабеля;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3E28">
              <w:rPr>
                <w:rFonts w:ascii="Times New Roman" w:hAnsi="Times New Roman" w:cs="Times New Roman"/>
              </w:rPr>
              <w:t xml:space="preserve">количестве постановок кабеля на запись </w:t>
            </w:r>
            <w:r w:rsidRPr="00CE3E28">
              <w:rPr>
                <w:rFonts w:ascii="Times New Roman" w:hAnsi="Times New Roman" w:cs="Times New Roman"/>
                <w:bCs/>
              </w:rPr>
              <w:t>для определения оставшегося ресурса, что позволяет врачу рационально использовать кабели и планировать их своевременную замену.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  <w:bCs/>
              </w:rPr>
              <w:t>Гарантия – не менее 4 месяцев или 100 постановок</w:t>
            </w:r>
            <w:bookmarkEnd w:id="1"/>
          </w:p>
        </w:tc>
      </w:tr>
      <w:tr w:rsidR="00CE3E28" w:rsidRPr="00CE3E28" w:rsidTr="00CE3E28">
        <w:trPr>
          <w:trHeight w:val="300"/>
        </w:trPr>
        <w:tc>
          <w:tcPr>
            <w:tcW w:w="419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3E28" w:rsidRPr="00CE3E28" w:rsidRDefault="00CE3E28" w:rsidP="0009035B">
            <w:pPr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Салфетка </w:t>
            </w:r>
            <w:proofErr w:type="spellStart"/>
            <w:r w:rsidRPr="00CE3E28">
              <w:rPr>
                <w:rFonts w:ascii="Times New Roman" w:hAnsi="Times New Roman" w:cs="Times New Roman"/>
              </w:rPr>
              <w:t>средняя</w:t>
            </w:r>
            <w:proofErr w:type="gramStart"/>
            <w:r w:rsidRPr="00CE3E28">
              <w:rPr>
                <w:rFonts w:ascii="Times New Roman" w:hAnsi="Times New Roman" w:cs="Times New Roman"/>
              </w:rPr>
              <w:t>,у</w:t>
            </w:r>
            <w:proofErr w:type="gramEnd"/>
            <w:r w:rsidRPr="00CE3E28">
              <w:rPr>
                <w:rFonts w:ascii="Times New Roman" w:hAnsi="Times New Roman" w:cs="Times New Roman"/>
              </w:rPr>
              <w:t>паковка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50 шт.</w:t>
            </w:r>
          </w:p>
        </w:tc>
        <w:tc>
          <w:tcPr>
            <w:tcW w:w="156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26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87" w:type="dxa"/>
            <w:shd w:val="clear" w:color="auto" w:fill="FFFFFF" w:themeFill="background1"/>
          </w:tcPr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3E28">
              <w:rPr>
                <w:rFonts w:ascii="Times New Roman" w:hAnsi="Times New Roman" w:cs="Times New Roman"/>
              </w:rPr>
              <w:t xml:space="preserve">Салфетки одноразовые для  обеспечения гигиеничности процедуры измерения давления </w:t>
            </w:r>
            <w:r w:rsidRPr="00CE3E28">
              <w:rPr>
                <w:rFonts w:ascii="Times New Roman" w:hAnsi="Times New Roman" w:cs="Times New Roman"/>
                <w:bCs/>
              </w:rPr>
              <w:t>–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lastRenderedPageBreak/>
              <w:t>Размер 40 х 15 ± 1 см,  материал – нетканый материал медицинского назначения «</w:t>
            </w:r>
            <w:proofErr w:type="spellStart"/>
            <w:r w:rsidRPr="00CE3E28">
              <w:rPr>
                <w:rFonts w:ascii="Times New Roman" w:hAnsi="Times New Roman" w:cs="Times New Roman"/>
              </w:rPr>
              <w:t>Фибрелла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», упаковка по 50 </w:t>
            </w:r>
            <w:proofErr w:type="spellStart"/>
            <w:proofErr w:type="gramStart"/>
            <w:r w:rsidRPr="00CE3E28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CE3E28">
              <w:rPr>
                <w:rFonts w:ascii="Times New Roman" w:hAnsi="Times New Roman" w:cs="Times New Roman"/>
              </w:rPr>
              <w:t xml:space="preserve"> – наличие.</w:t>
            </w:r>
          </w:p>
        </w:tc>
      </w:tr>
      <w:tr w:rsidR="00CE3E28" w:rsidRPr="00CE3E28" w:rsidTr="00CE3E28">
        <w:trPr>
          <w:trHeight w:val="1200"/>
        </w:trPr>
        <w:tc>
          <w:tcPr>
            <w:tcW w:w="419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3E28" w:rsidRPr="00CE3E28" w:rsidRDefault="00CE3E28" w:rsidP="0009035B">
            <w:pPr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lastRenderedPageBreak/>
              <w:t>Комплект чехлов и ремней для крепления регистраторов для КТ-04-АД-1, КТ-04-АД-3,КТ-04-АД-3(М)</w:t>
            </w:r>
          </w:p>
        </w:tc>
        <w:tc>
          <w:tcPr>
            <w:tcW w:w="156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26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87" w:type="dxa"/>
            <w:shd w:val="clear" w:color="auto" w:fill="FFFFFF" w:themeFill="background1"/>
          </w:tcPr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3E28">
              <w:rPr>
                <w:rFonts w:ascii="Times New Roman" w:hAnsi="Times New Roman" w:cs="Times New Roman"/>
              </w:rPr>
              <w:t xml:space="preserve">Предназначен для ношения </w:t>
            </w:r>
            <w:r w:rsidRPr="00CE3E28">
              <w:rPr>
                <w:rFonts w:ascii="Times New Roman" w:hAnsi="Times New Roman" w:cs="Times New Roman"/>
                <w:bCs/>
              </w:rPr>
              <w:t>имеющихся у заказчика</w:t>
            </w:r>
            <w:r w:rsidRPr="00CE3E28">
              <w:rPr>
                <w:rFonts w:ascii="Times New Roman" w:hAnsi="Times New Roman" w:cs="Times New Roman"/>
              </w:rPr>
              <w:t xml:space="preserve"> регистраторов </w:t>
            </w:r>
            <w:r w:rsidRPr="00CE3E28">
              <w:rPr>
                <w:rFonts w:ascii="Times New Roman" w:hAnsi="Times New Roman" w:cs="Times New Roman"/>
                <w:bCs/>
              </w:rPr>
              <w:t>носимых</w:t>
            </w:r>
            <w:r w:rsidRPr="00CE3E28">
              <w:rPr>
                <w:rFonts w:ascii="Times New Roman" w:hAnsi="Times New Roman" w:cs="Times New Roman"/>
              </w:rPr>
              <w:t xml:space="preserve"> ЭКГ и АД по </w:t>
            </w:r>
            <w:proofErr w:type="spellStart"/>
            <w:r w:rsidRPr="00CE3E28">
              <w:rPr>
                <w:rFonts w:ascii="Times New Roman" w:hAnsi="Times New Roman" w:cs="Times New Roman"/>
              </w:rPr>
              <w:t>Холтеру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Кардиотехника-04-АД-3, Кардиотехника-04-АД-3(М), Кардиотехника-04-АД-1 </w:t>
            </w:r>
            <w:r w:rsidRPr="00CE3E28">
              <w:rPr>
                <w:rFonts w:ascii="Times New Roman" w:hAnsi="Times New Roman" w:cs="Times New Roman"/>
                <w:bCs/>
              </w:rPr>
              <w:t xml:space="preserve"> -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Габаритные размеры чехла (</w:t>
            </w:r>
            <w:proofErr w:type="spellStart"/>
            <w:r w:rsidRPr="00CE3E28">
              <w:rPr>
                <w:rFonts w:ascii="Times New Roman" w:hAnsi="Times New Roman" w:cs="Times New Roman"/>
              </w:rPr>
              <w:t>ширина×высота×глубина</w:t>
            </w:r>
            <w:proofErr w:type="spellEnd"/>
            <w:r w:rsidRPr="00CE3E28">
              <w:rPr>
                <w:rFonts w:ascii="Times New Roman" w:hAnsi="Times New Roman" w:cs="Times New Roman"/>
              </w:rPr>
              <w:t>): 70-74 × 133-135 × 30-34 мм.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Материал чехла, в т.ч. ремня - натуральная кожа.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В верхней части чехла - механизм, фиксирующий регистратор внутри, исключающий его выпадение – наличие. Скрепляющий кнопочный механизм из металла -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Прозрачный экран размером  50 × 45 мм на лицевой стороне с центром на расстоянии 90 мм от нижнего края чехла по вертикали и по центру чехла по горизонтали  </w:t>
            </w:r>
            <w:r w:rsidRPr="00CE3E28">
              <w:rPr>
                <w:rFonts w:ascii="Times New Roman" w:hAnsi="Times New Roman" w:cs="Times New Roman"/>
                <w:bCs/>
              </w:rPr>
              <w:t>– наличие.</w:t>
            </w:r>
            <w:r w:rsidRPr="00CE3E28">
              <w:rPr>
                <w:rFonts w:ascii="Times New Roman" w:hAnsi="Times New Roman" w:cs="Times New Roman"/>
              </w:rPr>
              <w:t xml:space="preserve">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Длина ремня: 1500 ±5 мм. Ремень регулируется по длине в диапазоне не уже от 0 до 500 мм, с фиксацией </w:t>
            </w:r>
            <w:r w:rsidRPr="00CE3E28">
              <w:rPr>
                <w:rFonts w:ascii="Times New Roman" w:hAnsi="Times New Roman" w:cs="Times New Roman"/>
                <w:bCs/>
              </w:rPr>
              <w:t>– наличие.</w:t>
            </w:r>
            <w:r w:rsidRPr="00CE3E28">
              <w:rPr>
                <w:rFonts w:ascii="Times New Roman" w:hAnsi="Times New Roman" w:cs="Times New Roman"/>
              </w:rPr>
              <w:t xml:space="preserve"> Фиксирующий механизм - металлический. Крепления ремня с чехлом – металлические.</w:t>
            </w:r>
          </w:p>
        </w:tc>
      </w:tr>
      <w:tr w:rsidR="00CE3E28" w:rsidRPr="00CE3E28" w:rsidTr="00CE3E28">
        <w:trPr>
          <w:trHeight w:val="900"/>
        </w:trPr>
        <w:tc>
          <w:tcPr>
            <w:tcW w:w="419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3E28" w:rsidRPr="00CE3E28" w:rsidRDefault="00CE3E28" w:rsidP="0009035B">
            <w:pPr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Комплект чехлов и ремней для крепления регистраторов для КТ-04-8, </w:t>
            </w:r>
          </w:p>
        </w:tc>
        <w:tc>
          <w:tcPr>
            <w:tcW w:w="156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26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87" w:type="dxa"/>
            <w:shd w:val="clear" w:color="auto" w:fill="FFFFFF" w:themeFill="background1"/>
          </w:tcPr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E3E28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CE3E28">
              <w:rPr>
                <w:rFonts w:ascii="Times New Roman" w:hAnsi="Times New Roman" w:cs="Times New Roman"/>
              </w:rPr>
              <w:t xml:space="preserve"> для ношения </w:t>
            </w:r>
            <w:r w:rsidRPr="00CE3E28">
              <w:rPr>
                <w:rFonts w:ascii="Times New Roman" w:hAnsi="Times New Roman" w:cs="Times New Roman"/>
                <w:bCs/>
              </w:rPr>
              <w:t>имеющихся у заказчика</w:t>
            </w:r>
            <w:r w:rsidRPr="00CE3E28">
              <w:rPr>
                <w:rFonts w:ascii="Times New Roman" w:hAnsi="Times New Roman" w:cs="Times New Roman"/>
              </w:rPr>
              <w:t xml:space="preserve"> регистраторов </w:t>
            </w:r>
            <w:r w:rsidRPr="00CE3E28">
              <w:rPr>
                <w:rFonts w:ascii="Times New Roman" w:hAnsi="Times New Roman" w:cs="Times New Roman"/>
                <w:bCs/>
              </w:rPr>
              <w:t>носимых</w:t>
            </w:r>
            <w:r w:rsidRPr="00CE3E28">
              <w:rPr>
                <w:rFonts w:ascii="Times New Roman" w:hAnsi="Times New Roman" w:cs="Times New Roman"/>
              </w:rPr>
              <w:t xml:space="preserve"> ЭКГ по </w:t>
            </w:r>
            <w:proofErr w:type="spellStart"/>
            <w:r w:rsidRPr="00CE3E28">
              <w:rPr>
                <w:rFonts w:ascii="Times New Roman" w:hAnsi="Times New Roman" w:cs="Times New Roman"/>
              </w:rPr>
              <w:t>Холтеру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Кардиотехника-04-8, Кардиотехника-04-8(М) </w:t>
            </w:r>
            <w:r w:rsidRPr="00CE3E28">
              <w:rPr>
                <w:rFonts w:ascii="Times New Roman" w:hAnsi="Times New Roman" w:cs="Times New Roman"/>
                <w:bCs/>
              </w:rPr>
              <w:t>–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Габаритные размеры  чехла (</w:t>
            </w:r>
            <w:proofErr w:type="spellStart"/>
            <w:r w:rsidRPr="00CE3E28">
              <w:rPr>
                <w:rFonts w:ascii="Times New Roman" w:hAnsi="Times New Roman" w:cs="Times New Roman"/>
              </w:rPr>
              <w:t>ширина×высота×глубина</w:t>
            </w:r>
            <w:proofErr w:type="spellEnd"/>
            <w:r w:rsidRPr="00CE3E28">
              <w:rPr>
                <w:rFonts w:ascii="Times New Roman" w:hAnsi="Times New Roman" w:cs="Times New Roman"/>
              </w:rPr>
              <w:t>): 70-75 × 110-115 × 20-23 мм.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Материал чехла, в т.ч. ремня - натуральная кожа.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В верхней части чехла - механизм, фиксирующий регистратор внутри, исключающий его выпадение – наличие. Скрепляющий кнопочный механизм из металла -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Отверстие на лицевой стороне с центром на расстоянии 100 мм от нижнего края чехла по вертикали и по центру чехла по горизонтали, диаметром 15 мм, для нажатия кнопки событий </w:t>
            </w:r>
            <w:r w:rsidRPr="00CE3E28">
              <w:rPr>
                <w:rFonts w:ascii="Times New Roman" w:hAnsi="Times New Roman" w:cs="Times New Roman"/>
                <w:bCs/>
              </w:rPr>
              <w:t>– наличие.</w:t>
            </w:r>
            <w:r w:rsidRPr="00CE3E28">
              <w:rPr>
                <w:rFonts w:ascii="Times New Roman" w:hAnsi="Times New Roman" w:cs="Times New Roman"/>
              </w:rPr>
              <w:t xml:space="preserve">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lastRenderedPageBreak/>
              <w:t>Длина ремня: 1500 ±5 мм. Ремень регулируется по длине в диапазоне не уже от 0 до 370 мм, с фиксацией – наличие. Фиксирующий механизм - металлический. Крепления ремня с чехлом - металлические.</w:t>
            </w:r>
          </w:p>
        </w:tc>
      </w:tr>
      <w:tr w:rsidR="00CE3E28" w:rsidRPr="00CE3E28" w:rsidTr="00CE3E28">
        <w:trPr>
          <w:trHeight w:val="900"/>
        </w:trPr>
        <w:tc>
          <w:tcPr>
            <w:tcW w:w="419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3E28" w:rsidRPr="00CE3E28" w:rsidRDefault="00CE3E28" w:rsidP="0009035B">
            <w:pPr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lastRenderedPageBreak/>
              <w:t>Датчик тонов Короткова (микрофон для КТ-04-АД-1,КТ-04-АД-3,КТ-04-АД-3М)</w:t>
            </w:r>
          </w:p>
        </w:tc>
        <w:tc>
          <w:tcPr>
            <w:tcW w:w="156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26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176833" w:rsidP="000903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87" w:type="dxa"/>
            <w:shd w:val="clear" w:color="auto" w:fill="FFFFFF" w:themeFill="background1"/>
          </w:tcPr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3E28">
              <w:rPr>
                <w:rFonts w:ascii="Times New Roman" w:hAnsi="Times New Roman" w:cs="Times New Roman"/>
              </w:rPr>
              <w:t xml:space="preserve">Предназначен для регистрации тонов Короткова при </w:t>
            </w:r>
            <w:proofErr w:type="spellStart"/>
            <w:r w:rsidRPr="00CE3E28">
              <w:rPr>
                <w:rFonts w:ascii="Times New Roman" w:hAnsi="Times New Roman" w:cs="Times New Roman"/>
              </w:rPr>
              <w:t>мониторировании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АД </w:t>
            </w:r>
            <w:r w:rsidRPr="00CE3E28">
              <w:rPr>
                <w:rFonts w:ascii="Times New Roman" w:hAnsi="Times New Roman" w:cs="Times New Roman"/>
                <w:bCs/>
              </w:rPr>
              <w:t xml:space="preserve"> имеющимися у заказчика </w:t>
            </w:r>
            <w:proofErr w:type="gramStart"/>
            <w:r w:rsidRPr="00CE3E28">
              <w:rPr>
                <w:rFonts w:ascii="Times New Roman" w:hAnsi="Times New Roman" w:cs="Times New Roman"/>
                <w:bCs/>
              </w:rPr>
              <w:t>регистраторами</w:t>
            </w:r>
            <w:proofErr w:type="gramEnd"/>
            <w:r w:rsidRPr="00CE3E28">
              <w:rPr>
                <w:rFonts w:ascii="Times New Roman" w:hAnsi="Times New Roman" w:cs="Times New Roman"/>
                <w:bCs/>
              </w:rPr>
              <w:t xml:space="preserve"> носимыми ЭКГ и АД по </w:t>
            </w:r>
            <w:proofErr w:type="spellStart"/>
            <w:r w:rsidRPr="00CE3E28">
              <w:rPr>
                <w:rFonts w:ascii="Times New Roman" w:hAnsi="Times New Roman" w:cs="Times New Roman"/>
                <w:bCs/>
              </w:rPr>
              <w:t>Холтеру</w:t>
            </w:r>
            <w:proofErr w:type="spellEnd"/>
            <w:r w:rsidRPr="00CE3E28">
              <w:rPr>
                <w:rFonts w:ascii="Times New Roman" w:hAnsi="Times New Roman" w:cs="Times New Roman"/>
                <w:bCs/>
              </w:rPr>
              <w:t xml:space="preserve"> Кардиотехника-04-АД-3, Кардиотехника-04-АД-3(М), Кардиотехника-04-АД-1 –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Внешняя изоляция </w:t>
            </w:r>
            <w:proofErr w:type="spellStart"/>
            <w:r w:rsidRPr="00CE3E28">
              <w:rPr>
                <w:rFonts w:ascii="Times New Roman" w:hAnsi="Times New Roman" w:cs="Times New Roman"/>
              </w:rPr>
              <w:t>кабеля:PUR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(полиуретан).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3E28">
              <w:rPr>
                <w:rFonts w:ascii="Times New Roman" w:hAnsi="Times New Roman" w:cs="Times New Roman"/>
              </w:rPr>
              <w:t xml:space="preserve">Сдвоенный дифференциальный микрофон для уменьшения влияния внешних шумов </w:t>
            </w:r>
            <w:r w:rsidRPr="00CE3E28">
              <w:rPr>
                <w:rFonts w:ascii="Times New Roman" w:hAnsi="Times New Roman" w:cs="Times New Roman"/>
                <w:bCs/>
              </w:rPr>
              <w:t>–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  <w:b/>
              </w:rPr>
              <w:t xml:space="preserve">Разъем 4 </w:t>
            </w:r>
            <w:proofErr w:type="spellStart"/>
            <w:r w:rsidRPr="00CE3E28">
              <w:rPr>
                <w:rFonts w:ascii="Times New Roman" w:hAnsi="Times New Roman" w:cs="Times New Roman"/>
                <w:b/>
              </w:rPr>
              <w:t>pin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, металлический, способ соединения </w:t>
            </w:r>
            <w:proofErr w:type="spellStart"/>
            <w:r w:rsidRPr="00CE3E28">
              <w:rPr>
                <w:rFonts w:ascii="Times New Roman" w:hAnsi="Times New Roman" w:cs="Times New Roman"/>
              </w:rPr>
              <w:t>push-pull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(без поворотов при коммутации) </w:t>
            </w:r>
            <w:r w:rsidRPr="00CE3E28">
              <w:rPr>
                <w:rFonts w:ascii="Times New Roman" w:hAnsi="Times New Roman" w:cs="Times New Roman"/>
                <w:bCs/>
              </w:rPr>
              <w:t>–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  <w:bCs/>
              </w:rPr>
              <w:t>Гарантия – не менее 4 месяцев</w:t>
            </w:r>
          </w:p>
        </w:tc>
      </w:tr>
      <w:tr w:rsidR="00CE3E28" w:rsidRPr="00CE3E28" w:rsidTr="00CE3E28">
        <w:trPr>
          <w:trHeight w:val="600"/>
        </w:trPr>
        <w:tc>
          <w:tcPr>
            <w:tcW w:w="419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3E28" w:rsidRPr="00CE3E28" w:rsidRDefault="00CE3E28" w:rsidP="0009035B">
            <w:pPr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Датчик храпа/дыхания (КТ04)</w:t>
            </w:r>
          </w:p>
        </w:tc>
        <w:tc>
          <w:tcPr>
            <w:tcW w:w="156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E3E28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726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5587" w:type="dxa"/>
            <w:shd w:val="clear" w:color="auto" w:fill="FFFFFF" w:themeFill="background1"/>
          </w:tcPr>
          <w:p w:rsidR="00CE3E28" w:rsidRPr="00CE3E28" w:rsidRDefault="00CE3E28" w:rsidP="00F512A7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CE3E28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 xml:space="preserve">Предназначен для имеющихся у заказчика регистраторов носимых ЭКГ по </w:t>
            </w:r>
            <w:proofErr w:type="spellStart"/>
            <w:r w:rsidRPr="00CE3E28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Холтеру</w:t>
            </w:r>
            <w:proofErr w:type="spellEnd"/>
            <w:r w:rsidRPr="00CE3E28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 xml:space="preserve"> Кардиотехника-04-3</w:t>
            </w:r>
            <w:proofErr w:type="gramStart"/>
            <w:r w:rsidRPr="00CE3E28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Р(</w:t>
            </w:r>
            <w:proofErr w:type="gramEnd"/>
            <w:r w:rsidRPr="00CE3E28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М), Кардиотехника-04-3Р(О) – наличие.</w:t>
            </w:r>
          </w:p>
          <w:p w:rsidR="00CE3E28" w:rsidRPr="00CE3E28" w:rsidRDefault="00CE3E28" w:rsidP="00F512A7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E3E28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Магистраль из мягкого пластика с отводами для ноздрей пациента</w:t>
            </w:r>
            <w:r w:rsidRPr="00CE3E2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- наличие. </w:t>
            </w:r>
          </w:p>
          <w:p w:rsidR="00CE3E28" w:rsidRPr="00CE3E28" w:rsidRDefault="00CE3E28" w:rsidP="00F512A7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E3E2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Материал – мягкий эластичный медицинский ПВХ без применения латекса, что исключает аллергические реакции - наличие. </w:t>
            </w:r>
          </w:p>
          <w:p w:rsidR="00CE3E28" w:rsidRPr="00CE3E28" w:rsidRDefault="00CE3E28" w:rsidP="00F512A7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E3E2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Мягкие изогнутые зубцы, исключающие </w:t>
            </w:r>
            <w:proofErr w:type="spellStart"/>
            <w:r w:rsidRPr="00CE3E2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травматичность</w:t>
            </w:r>
            <w:proofErr w:type="spellEnd"/>
            <w:r w:rsidRPr="00CE3E2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– наличие.</w:t>
            </w:r>
          </w:p>
          <w:p w:rsidR="00CE3E28" w:rsidRPr="00CE3E28" w:rsidRDefault="00CE3E28" w:rsidP="00F512A7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E3E2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простота фиксации за счет регулирования длины петли – наличие.</w:t>
            </w:r>
          </w:p>
          <w:p w:rsidR="00CE3E28" w:rsidRPr="00CE3E28" w:rsidRDefault="00CE3E28" w:rsidP="00F512A7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E3E2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Длина шланга – не менее 2,1м.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Для однократного применения.</w:t>
            </w:r>
          </w:p>
          <w:p w:rsidR="00CE3E28" w:rsidRPr="00CE3E28" w:rsidRDefault="00CE3E28" w:rsidP="00F512A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В комплект должен входить </w:t>
            </w:r>
            <w:proofErr w:type="spellStart"/>
            <w:r w:rsidRPr="00CE3E28">
              <w:rPr>
                <w:rFonts w:ascii="Times New Roman" w:hAnsi="Times New Roman" w:cs="Times New Roman"/>
              </w:rPr>
              <w:t>пневмоштуцер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для соединения с каналом дыхания регистратора.</w:t>
            </w:r>
            <w:r w:rsidRPr="00CE3E28">
              <w:rPr>
                <w:rFonts w:ascii="Times New Roman" w:hAnsi="Times New Roman" w:cs="Times New Roman"/>
              </w:rPr>
              <w:tab/>
            </w:r>
          </w:p>
        </w:tc>
      </w:tr>
    </w:tbl>
    <w:p w:rsidR="00D63449" w:rsidRPr="00CE3E28" w:rsidRDefault="00D63449" w:rsidP="00ED655B">
      <w:pPr>
        <w:pStyle w:val="2a813408428dc160msonormalmrcssattr"/>
        <w:shd w:val="clear" w:color="auto" w:fill="FFFFFF"/>
        <w:spacing w:before="0" w:beforeAutospacing="0" w:after="0" w:afterAutospacing="0"/>
        <w:rPr>
          <w:rFonts w:eastAsia="Cambria"/>
          <w:b/>
        </w:rPr>
      </w:pPr>
    </w:p>
    <w:p w:rsidR="00CF276F" w:rsidRDefault="00CF276F" w:rsidP="00ED655B">
      <w:pPr>
        <w:pStyle w:val="2a813408428dc160msonormalmrcssattr"/>
        <w:shd w:val="clear" w:color="auto" w:fill="FFFFFF"/>
        <w:spacing w:before="0" w:beforeAutospacing="0" w:after="0" w:afterAutospacing="0"/>
        <w:rPr>
          <w:rFonts w:eastAsia="Cambria"/>
          <w:b/>
        </w:rPr>
      </w:pPr>
    </w:p>
    <w:p w:rsidR="00CF276F" w:rsidRDefault="00CF276F" w:rsidP="00ED655B">
      <w:pPr>
        <w:pStyle w:val="2a813408428dc160msonormalmrcssattr"/>
        <w:shd w:val="clear" w:color="auto" w:fill="FFFFFF"/>
        <w:spacing w:before="0" w:beforeAutospacing="0" w:after="0" w:afterAutospacing="0"/>
        <w:rPr>
          <w:rFonts w:eastAsia="Cambria"/>
          <w:b/>
        </w:rPr>
      </w:pPr>
    </w:p>
    <w:p w:rsidR="00CF276F" w:rsidRDefault="00CF276F" w:rsidP="00ED655B">
      <w:pPr>
        <w:pStyle w:val="2a813408428dc160msonormalmrcssattr"/>
        <w:shd w:val="clear" w:color="auto" w:fill="FFFFFF"/>
        <w:spacing w:before="0" w:beforeAutospacing="0" w:after="0" w:afterAutospacing="0"/>
        <w:rPr>
          <w:rFonts w:eastAsia="Cambria"/>
          <w:b/>
        </w:rPr>
      </w:pPr>
    </w:p>
    <w:p w:rsidR="00CF276F" w:rsidRDefault="00CF276F" w:rsidP="00ED655B">
      <w:pPr>
        <w:pStyle w:val="2a813408428dc160msonormalmrcssattr"/>
        <w:shd w:val="clear" w:color="auto" w:fill="FFFFFF"/>
        <w:spacing w:before="0" w:beforeAutospacing="0" w:after="0" w:afterAutospacing="0"/>
        <w:rPr>
          <w:rFonts w:eastAsia="Cambria"/>
          <w:b/>
        </w:rPr>
      </w:pPr>
    </w:p>
    <w:p w:rsidR="00D63449" w:rsidRPr="00CE3E28" w:rsidRDefault="00CF276F" w:rsidP="00ED655B">
      <w:pPr>
        <w:pStyle w:val="2a813408428dc160msonormalmrcssattr"/>
        <w:shd w:val="clear" w:color="auto" w:fill="FFFFFF"/>
        <w:spacing w:before="0" w:beforeAutospacing="0" w:after="0" w:afterAutospacing="0"/>
        <w:rPr>
          <w:rFonts w:eastAsia="Cambria"/>
          <w:b/>
        </w:rPr>
      </w:pPr>
      <w:r>
        <w:rPr>
          <w:rFonts w:eastAsia="Cambria"/>
          <w:b/>
        </w:rPr>
        <w:lastRenderedPageBreak/>
        <w:t xml:space="preserve">Лот №2 </w:t>
      </w:r>
      <w:r w:rsidR="00505B80" w:rsidRPr="00CE3E28">
        <w:rPr>
          <w:rFonts w:eastAsia="Cambria"/>
          <w:b/>
        </w:rPr>
        <w:t xml:space="preserve">Поставка расходных материалов для суточного </w:t>
      </w:r>
      <w:proofErr w:type="spellStart"/>
      <w:r w:rsidR="00505B80" w:rsidRPr="00CE3E28">
        <w:rPr>
          <w:rFonts w:eastAsia="Cambria"/>
          <w:b/>
        </w:rPr>
        <w:t>Холтеровского</w:t>
      </w:r>
      <w:proofErr w:type="spellEnd"/>
      <w:r w:rsidR="00505B80" w:rsidRPr="00CE3E28">
        <w:rPr>
          <w:rFonts w:eastAsia="Cambria"/>
          <w:b/>
        </w:rPr>
        <w:t xml:space="preserve"> </w:t>
      </w:r>
      <w:proofErr w:type="spellStart"/>
      <w:r w:rsidR="00505B80" w:rsidRPr="00CE3E28">
        <w:rPr>
          <w:rFonts w:eastAsia="Cambria"/>
          <w:b/>
        </w:rPr>
        <w:t>мониторирования</w:t>
      </w:r>
      <w:proofErr w:type="spellEnd"/>
      <w:r w:rsidR="00505B80" w:rsidRPr="00CE3E28">
        <w:rPr>
          <w:rFonts w:eastAsia="Cambria"/>
          <w:b/>
        </w:rPr>
        <w:t xml:space="preserve"> "КАРДИОТЕХНИКА-07"</w:t>
      </w:r>
    </w:p>
    <w:p w:rsidR="00D63449" w:rsidRPr="00CE3E28" w:rsidRDefault="00D63449" w:rsidP="00ED655B">
      <w:pPr>
        <w:pStyle w:val="2a813408428dc160msonormalmrcssattr"/>
        <w:shd w:val="clear" w:color="auto" w:fill="FFFFFF"/>
        <w:spacing w:before="0" w:beforeAutospacing="0" w:after="0" w:afterAutospacing="0"/>
        <w:rPr>
          <w:rFonts w:eastAsia="Cambria"/>
          <w:b/>
        </w:rPr>
      </w:pPr>
    </w:p>
    <w:tbl>
      <w:tblPr>
        <w:tblW w:w="13048" w:type="dxa"/>
        <w:tblInd w:w="-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2"/>
        <w:gridCol w:w="1566"/>
        <w:gridCol w:w="1559"/>
        <w:gridCol w:w="5771"/>
      </w:tblGrid>
      <w:tr w:rsidR="00CE3E28" w:rsidRPr="00CE3E28" w:rsidTr="00CE3E28">
        <w:trPr>
          <w:trHeight w:val="600"/>
        </w:trPr>
        <w:tc>
          <w:tcPr>
            <w:tcW w:w="415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3E28" w:rsidRPr="00CE3E28" w:rsidRDefault="00CE3E28" w:rsidP="0009035B">
            <w:pPr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6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Ед.измерения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5771" w:type="dxa"/>
            <w:shd w:val="clear" w:color="auto" w:fill="FFFFFF" w:themeFill="background1"/>
          </w:tcPr>
          <w:p w:rsidR="00CE3E28" w:rsidRPr="00CE3E28" w:rsidRDefault="00CE3E28" w:rsidP="00CE3E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Характеристики</w:t>
            </w:r>
          </w:p>
        </w:tc>
      </w:tr>
      <w:tr w:rsidR="00CE3E28" w:rsidRPr="00CE3E28" w:rsidTr="00CE3E28">
        <w:trPr>
          <w:trHeight w:val="600"/>
        </w:trPr>
        <w:tc>
          <w:tcPr>
            <w:tcW w:w="415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3E28" w:rsidRPr="00CE3E28" w:rsidRDefault="00CE3E28" w:rsidP="0009035B">
            <w:pPr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Манжета большая взрослая (КТ-07) </w:t>
            </w:r>
          </w:p>
        </w:tc>
        <w:tc>
          <w:tcPr>
            <w:tcW w:w="156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71" w:type="dxa"/>
            <w:shd w:val="clear" w:color="auto" w:fill="FFFFFF" w:themeFill="background1"/>
          </w:tcPr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  <w:szCs w:val="16"/>
              </w:rPr>
            </w:pPr>
            <w:r w:rsidRPr="00CE3E28">
              <w:rPr>
                <w:rFonts w:ascii="Times New Roman" w:hAnsi="Times New Roman" w:cs="Times New Roman"/>
              </w:rPr>
              <w:t xml:space="preserve">Обеспечивает измерение АД </w:t>
            </w:r>
            <w:r w:rsidRPr="00CE3E28">
              <w:rPr>
                <w:rFonts w:ascii="Times New Roman" w:hAnsi="Times New Roman" w:cs="Times New Roman"/>
                <w:bCs/>
                <w:szCs w:val="16"/>
              </w:rPr>
              <w:t>имеющимися у заказчика носимыми регистраторами «</w:t>
            </w:r>
            <w:proofErr w:type="spellStart"/>
            <w:r w:rsidRPr="00CE3E28">
              <w:rPr>
                <w:rFonts w:ascii="Times New Roman" w:hAnsi="Times New Roman" w:cs="Times New Roman"/>
                <w:bCs/>
                <w:szCs w:val="16"/>
              </w:rPr>
              <w:t>Кардиотехника</w:t>
            </w:r>
            <w:proofErr w:type="spellEnd"/>
            <w:r w:rsidRPr="00CE3E28">
              <w:rPr>
                <w:rFonts w:ascii="Times New Roman" w:hAnsi="Times New Roman" w:cs="Times New Roman"/>
                <w:bCs/>
                <w:szCs w:val="16"/>
              </w:rPr>
              <w:t>» КТ-07-АД-1, КТ-07-АД-3, КТ-07-АД-3/12P –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Манжета компрессионная, окружность руки не уже 34-51 см, рабочий диапазон давления в манжете 0-300 мм </w:t>
            </w:r>
            <w:proofErr w:type="spellStart"/>
            <w:r w:rsidRPr="00CE3E28">
              <w:rPr>
                <w:rFonts w:ascii="Times New Roman" w:hAnsi="Times New Roman" w:cs="Times New Roman"/>
              </w:rPr>
              <w:t>рт.ст</w:t>
            </w:r>
            <w:proofErr w:type="spellEnd"/>
            <w:r w:rsidRPr="00CE3E28">
              <w:rPr>
                <w:rFonts w:ascii="Times New Roman" w:hAnsi="Times New Roman" w:cs="Times New Roman"/>
              </w:rPr>
              <w:t>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Имеет анатомическую дугообразную форму и специальный язык для обеспечения самостоятельного застегивания манжеты одной рукой.</w:t>
            </w:r>
          </w:p>
          <w:p w:rsidR="00CE3E28" w:rsidRPr="00CE3E28" w:rsidRDefault="00CE3E28" w:rsidP="00F512A7">
            <w:pPr>
              <w:spacing w:after="0" w:line="240" w:lineRule="auto"/>
              <w:ind w:right="256"/>
              <w:rPr>
                <w:rFonts w:ascii="Times New Roman" w:hAnsi="Times New Roman" w:cs="Times New Roman"/>
                <w:szCs w:val="16"/>
              </w:rPr>
            </w:pPr>
            <w:r w:rsidRPr="00CE3E28">
              <w:rPr>
                <w:rFonts w:ascii="Times New Roman" w:hAnsi="Times New Roman" w:cs="Times New Roman"/>
                <w:szCs w:val="16"/>
              </w:rPr>
              <w:t>Манжета должна быть устойчива к многократной санобработке (в частности 3%-ным раствором перекиси водорода)</w:t>
            </w:r>
            <w:r w:rsidRPr="00CE3E28">
              <w:rPr>
                <w:rFonts w:ascii="Times New Roman" w:hAnsi="Times New Roman" w:cs="Times New Roman"/>
                <w:bCs/>
                <w:szCs w:val="16"/>
              </w:rPr>
              <w:t xml:space="preserve"> – наличие.</w:t>
            </w:r>
            <w:r w:rsidRPr="00CE3E28"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CE3E28" w:rsidRPr="00CE3E28" w:rsidRDefault="00CE3E28" w:rsidP="00F512A7">
            <w:pPr>
              <w:spacing w:after="0" w:line="240" w:lineRule="auto"/>
              <w:ind w:right="256"/>
              <w:rPr>
                <w:rFonts w:ascii="Times New Roman" w:hAnsi="Times New Roman" w:cs="Times New Roman"/>
                <w:szCs w:val="16"/>
              </w:rPr>
            </w:pPr>
            <w:r w:rsidRPr="00CE3E28">
              <w:rPr>
                <w:rFonts w:ascii="Times New Roman" w:hAnsi="Times New Roman" w:cs="Times New Roman"/>
                <w:szCs w:val="16"/>
              </w:rPr>
              <w:t xml:space="preserve">Общая длина </w:t>
            </w:r>
            <w:proofErr w:type="spellStart"/>
            <w:r w:rsidRPr="00CE3E28">
              <w:rPr>
                <w:rFonts w:ascii="Times New Roman" w:hAnsi="Times New Roman" w:cs="Times New Roman"/>
                <w:szCs w:val="16"/>
              </w:rPr>
              <w:t>пневмошланга</w:t>
            </w:r>
            <w:proofErr w:type="spellEnd"/>
            <w:r w:rsidRPr="00CE3E28">
              <w:rPr>
                <w:rFonts w:ascii="Times New Roman" w:hAnsi="Times New Roman" w:cs="Times New Roman"/>
                <w:szCs w:val="16"/>
              </w:rPr>
              <w:t xml:space="preserve"> манжеты 1400 </w:t>
            </w:r>
            <w:r w:rsidRPr="00CE3E28">
              <w:rPr>
                <w:rFonts w:ascii="Times New Roman" w:hAnsi="Times New Roman" w:cs="Times New Roman"/>
              </w:rPr>
              <w:t xml:space="preserve">± 100 </w:t>
            </w:r>
            <w:r w:rsidRPr="00CE3E28">
              <w:rPr>
                <w:rFonts w:ascii="Times New Roman" w:hAnsi="Times New Roman" w:cs="Times New Roman"/>
                <w:szCs w:val="16"/>
              </w:rPr>
              <w:t xml:space="preserve">мм.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  <w:szCs w:val="16"/>
              </w:rPr>
              <w:t xml:space="preserve">Разъемный штуцер для соединения манжеты с регистратором </w:t>
            </w:r>
            <w:r w:rsidRPr="00CE3E28">
              <w:rPr>
                <w:rFonts w:ascii="Times New Roman" w:hAnsi="Times New Roman" w:cs="Times New Roman"/>
                <w:bCs/>
                <w:szCs w:val="16"/>
              </w:rPr>
              <w:t>– наличие.</w:t>
            </w:r>
          </w:p>
        </w:tc>
      </w:tr>
      <w:tr w:rsidR="00CE3E28" w:rsidRPr="00CE3E28" w:rsidTr="00CE3E28">
        <w:trPr>
          <w:trHeight w:val="1500"/>
        </w:trPr>
        <w:tc>
          <w:tcPr>
            <w:tcW w:w="415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3E28" w:rsidRPr="00CE3E28" w:rsidRDefault="00CE3E28" w:rsidP="0009035B">
            <w:pPr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Кабель </w:t>
            </w:r>
            <w:proofErr w:type="spellStart"/>
            <w:r w:rsidRPr="00CE3E28">
              <w:rPr>
                <w:rFonts w:ascii="Times New Roman" w:hAnsi="Times New Roman" w:cs="Times New Roman"/>
              </w:rPr>
              <w:t>соединетильный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для подключения ЭКГ электродов с выносным датчиком движения/положения тела </w:t>
            </w:r>
            <w:proofErr w:type="spellStart"/>
            <w:r w:rsidRPr="00CE3E28">
              <w:rPr>
                <w:rFonts w:ascii="Times New Roman" w:hAnsi="Times New Roman" w:cs="Times New Roman"/>
              </w:rPr>
              <w:t>десятиэлектродный</w:t>
            </w:r>
            <w:proofErr w:type="spellEnd"/>
          </w:p>
        </w:tc>
        <w:tc>
          <w:tcPr>
            <w:tcW w:w="156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176833" w:rsidP="000903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71" w:type="dxa"/>
            <w:shd w:val="clear" w:color="auto" w:fill="FFFFFF" w:themeFill="background1"/>
          </w:tcPr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  <w:szCs w:val="16"/>
              </w:rPr>
            </w:pPr>
            <w:r w:rsidRPr="00CE3E28">
              <w:rPr>
                <w:rFonts w:ascii="Times New Roman" w:hAnsi="Times New Roman" w:cs="Times New Roman"/>
              </w:rPr>
              <w:t xml:space="preserve">Предназначен для передачи ЭКГ сигнала с одноразовых ЭКГ-электродов в </w:t>
            </w:r>
            <w:r w:rsidRPr="00CE3E28">
              <w:rPr>
                <w:rFonts w:ascii="Times New Roman" w:hAnsi="Times New Roman" w:cs="Times New Roman"/>
                <w:bCs/>
                <w:szCs w:val="16"/>
              </w:rPr>
              <w:t>имеющиеся у заказчика носимые регистраторы «</w:t>
            </w:r>
            <w:proofErr w:type="spellStart"/>
            <w:r w:rsidRPr="00CE3E28">
              <w:rPr>
                <w:rFonts w:ascii="Times New Roman" w:hAnsi="Times New Roman" w:cs="Times New Roman"/>
                <w:bCs/>
                <w:szCs w:val="16"/>
              </w:rPr>
              <w:t>Кардиотехника</w:t>
            </w:r>
            <w:proofErr w:type="spellEnd"/>
            <w:r w:rsidRPr="00CE3E28">
              <w:rPr>
                <w:rFonts w:ascii="Times New Roman" w:hAnsi="Times New Roman" w:cs="Times New Roman"/>
                <w:bCs/>
                <w:szCs w:val="16"/>
              </w:rPr>
              <w:t xml:space="preserve">» КТ-07-3/12, КТ-07-АД-3, </w:t>
            </w:r>
            <w:r w:rsidRPr="00CE3E28">
              <w:rPr>
                <w:rFonts w:ascii="Times New Roman" w:hAnsi="Times New Roman" w:cs="Times New Roman"/>
                <w:szCs w:val="16"/>
              </w:rPr>
              <w:t>КТ-07-3Р</w:t>
            </w:r>
            <w:r w:rsidRPr="00CE3E28">
              <w:rPr>
                <w:rFonts w:ascii="Times New Roman" w:hAnsi="Times New Roman" w:cs="Times New Roman"/>
                <w:bCs/>
                <w:szCs w:val="16"/>
              </w:rPr>
              <w:t>, КТ-07-АД-3/12P –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3E28">
              <w:rPr>
                <w:rFonts w:ascii="Times New Roman" w:hAnsi="Times New Roman" w:cs="Times New Roman"/>
                <w:b/>
              </w:rPr>
              <w:t xml:space="preserve">Разъем 12 </w:t>
            </w:r>
            <w:proofErr w:type="spellStart"/>
            <w:r w:rsidRPr="00CE3E28">
              <w:rPr>
                <w:rFonts w:ascii="Times New Roman" w:hAnsi="Times New Roman" w:cs="Times New Roman"/>
                <w:b/>
              </w:rPr>
              <w:t>pin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, пластмассовый, способ соединения </w:t>
            </w:r>
            <w:proofErr w:type="spellStart"/>
            <w:r w:rsidRPr="00CE3E28">
              <w:rPr>
                <w:rFonts w:ascii="Times New Roman" w:hAnsi="Times New Roman" w:cs="Times New Roman"/>
              </w:rPr>
              <w:t>push-pull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(без поворотов при коммутации) </w:t>
            </w:r>
            <w:r w:rsidRPr="00CE3E28">
              <w:rPr>
                <w:rFonts w:ascii="Times New Roman" w:hAnsi="Times New Roman" w:cs="Times New Roman"/>
                <w:bCs/>
              </w:rPr>
              <w:t>–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  <w:b/>
                <w:bCs/>
                <w:szCs w:val="16"/>
              </w:rPr>
              <w:t>Выносной датчик движения/положения тела</w:t>
            </w:r>
            <w:r w:rsidRPr="00CE3E28">
              <w:rPr>
                <w:rFonts w:ascii="Times New Roman" w:hAnsi="Times New Roman" w:cs="Times New Roman"/>
                <w:bCs/>
                <w:szCs w:val="16"/>
              </w:rPr>
              <w:t xml:space="preserve"> (встроенный в держатель ЭКГ-электродов) – наличие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3E28">
              <w:rPr>
                <w:rFonts w:ascii="Times New Roman" w:hAnsi="Times New Roman" w:cs="Times New Roman"/>
              </w:rPr>
              <w:t xml:space="preserve">Держатель ЭКГ-электродов должен иметь нажимную кнопку и подвижную пластину для надежной фиксации одноразовых ЭКГ-электродов и предотвращения </w:t>
            </w:r>
            <w:proofErr w:type="spellStart"/>
            <w:r w:rsidRPr="00CE3E28">
              <w:rPr>
                <w:rFonts w:ascii="Times New Roman" w:hAnsi="Times New Roman" w:cs="Times New Roman"/>
              </w:rPr>
              <w:t>проворота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держателя на электроде, что уменьшает количество артефактов и улучшает качество ЭКГ сигнала </w:t>
            </w:r>
            <w:r w:rsidRPr="00CE3E28">
              <w:rPr>
                <w:rFonts w:ascii="Times New Roman" w:hAnsi="Times New Roman" w:cs="Times New Roman"/>
                <w:bCs/>
              </w:rPr>
              <w:t xml:space="preserve">– наличие.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Держатель ЭКГ-электродов должен плотно фиксировать ЭКГ-электроды разных диаметров в диапазоне</w:t>
            </w:r>
            <w:r w:rsidRPr="00CE3E28">
              <w:rPr>
                <w:rFonts w:ascii="Times New Roman" w:hAnsi="Times New Roman" w:cs="Times New Roman"/>
                <w:bCs/>
              </w:rPr>
              <w:t xml:space="preserve"> от 3,5 до 4 мм, что </w:t>
            </w:r>
            <w:r w:rsidRPr="00CE3E28">
              <w:rPr>
                <w:rFonts w:ascii="Times New Roman" w:hAnsi="Times New Roman" w:cs="Times New Roman"/>
              </w:rPr>
              <w:t>позволяет использовать ЭКГ-электроды разных производителей -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Внешняя изоляция кабеля: PUR (полиуретан)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</w:rPr>
            </w:pPr>
            <w:r w:rsidRPr="00CE3E28">
              <w:rPr>
                <w:rFonts w:ascii="Times New Roman" w:hAnsi="Times New Roman" w:cs="Times New Roman"/>
                <w:b/>
              </w:rPr>
              <w:lastRenderedPageBreak/>
              <w:t>«ИНТЕЛЛЕКТУАЛЬНАЯ» СИСТЕМА КОНТРОЛЯ -</w:t>
            </w:r>
            <w:r w:rsidRPr="00CE3E28">
              <w:rPr>
                <w:rFonts w:ascii="Times New Roman" w:hAnsi="Times New Roman" w:cs="Times New Roman"/>
              </w:rPr>
              <w:t xml:space="preserve"> наличие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Встроенный в кабель микропроцессор должен содержать и автоматически отображать в программе KTRegistrator-07 информацию о: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типе и индивидуальном номере кабеля;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3E28">
              <w:rPr>
                <w:rFonts w:ascii="Times New Roman" w:hAnsi="Times New Roman" w:cs="Times New Roman"/>
              </w:rPr>
              <w:t xml:space="preserve">количестве постановок кабеля на запись </w:t>
            </w:r>
            <w:r w:rsidRPr="00CE3E28">
              <w:rPr>
                <w:rFonts w:ascii="Times New Roman" w:hAnsi="Times New Roman" w:cs="Times New Roman"/>
                <w:bCs/>
              </w:rPr>
              <w:t>для определения оставшегося ресурса, что позволяет врачу рационально использовать кабели и планировать их своевременную замену.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  <w:bCs/>
              </w:rPr>
              <w:t>Гарантия – не менее 4 месяцев или 100 постановок</w:t>
            </w:r>
          </w:p>
        </w:tc>
      </w:tr>
      <w:tr w:rsidR="00CE3E28" w:rsidRPr="00CE3E28" w:rsidTr="00CE3E28">
        <w:trPr>
          <w:trHeight w:val="900"/>
        </w:trPr>
        <w:tc>
          <w:tcPr>
            <w:tcW w:w="415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3E28" w:rsidRPr="00CE3E28" w:rsidRDefault="00CE3E28" w:rsidP="0009035B">
            <w:pPr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lastRenderedPageBreak/>
              <w:t>Комплект чехлов и ремней для крепления регистраторов для КТ-07-АД-3/12Р</w:t>
            </w:r>
          </w:p>
        </w:tc>
        <w:tc>
          <w:tcPr>
            <w:tcW w:w="156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71" w:type="dxa"/>
            <w:shd w:val="clear" w:color="auto" w:fill="FFFFFF" w:themeFill="background1"/>
          </w:tcPr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3E28">
              <w:rPr>
                <w:rFonts w:ascii="Times New Roman" w:hAnsi="Times New Roman" w:cs="Times New Roman"/>
              </w:rPr>
              <w:t xml:space="preserve">Предназначен для ношения </w:t>
            </w:r>
            <w:r w:rsidRPr="00CE3E28">
              <w:rPr>
                <w:rFonts w:ascii="Times New Roman" w:hAnsi="Times New Roman" w:cs="Times New Roman"/>
                <w:bCs/>
              </w:rPr>
              <w:t>имеющихся у заказчика</w:t>
            </w:r>
            <w:r w:rsidRPr="00CE3E28">
              <w:rPr>
                <w:rFonts w:ascii="Times New Roman" w:hAnsi="Times New Roman" w:cs="Times New Roman"/>
              </w:rPr>
              <w:t xml:space="preserve"> носимых регистраторов «</w:t>
            </w:r>
            <w:proofErr w:type="spellStart"/>
            <w:r w:rsidRPr="00CE3E28">
              <w:rPr>
                <w:rFonts w:ascii="Times New Roman" w:hAnsi="Times New Roman" w:cs="Times New Roman"/>
              </w:rPr>
              <w:t>Кардиотехника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» КТ-07-АД-3/12Р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  <w:szCs w:val="16"/>
              </w:rPr>
              <w:t>Габаритные размеры чехла должны соответствовать размерам носимых регистраторов «</w:t>
            </w:r>
            <w:proofErr w:type="spellStart"/>
            <w:r w:rsidRPr="00CE3E28">
              <w:rPr>
                <w:rFonts w:ascii="Times New Roman" w:hAnsi="Times New Roman" w:cs="Times New Roman"/>
                <w:szCs w:val="16"/>
              </w:rPr>
              <w:t>Кардиотехника</w:t>
            </w:r>
            <w:proofErr w:type="spellEnd"/>
            <w:r w:rsidRPr="00CE3E28">
              <w:rPr>
                <w:rFonts w:ascii="Times New Roman" w:hAnsi="Times New Roman" w:cs="Times New Roman"/>
                <w:szCs w:val="16"/>
              </w:rPr>
              <w:t xml:space="preserve">» </w:t>
            </w:r>
            <w:r w:rsidRPr="00CE3E28">
              <w:rPr>
                <w:rFonts w:ascii="Times New Roman" w:hAnsi="Times New Roman" w:cs="Times New Roman"/>
              </w:rPr>
              <w:t>КТ-07-АД-3/12Р.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Материал чехла, в т.ч. ремня - натуральная кожа.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eastAsia="Arial Unicode MS" w:hAnsi="Times New Roman" w:cs="Times New Roman"/>
              </w:rPr>
              <w:t>Крышка чехла, закрывающая экран регистратора с фиксацией (три магнитных фиксатора) - наличие.</w:t>
            </w:r>
            <w:r w:rsidRPr="00CE3E28">
              <w:rPr>
                <w:rFonts w:ascii="Times New Roman" w:hAnsi="Times New Roman" w:cs="Times New Roman"/>
              </w:rPr>
              <w:t xml:space="preserve">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Чехол должен обеспечивать возможность свободного подключения </w:t>
            </w:r>
            <w:r w:rsidRPr="00CE3E28">
              <w:rPr>
                <w:rFonts w:ascii="Times New Roman" w:hAnsi="Times New Roman" w:cs="Times New Roman"/>
                <w:szCs w:val="16"/>
              </w:rPr>
              <w:t>кабелей ЭКГ, датчиков, манжет и адаптера USB –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Дополнительный крышка-фиксатор (магнитный фиксатор) с технологическим отверстием </w:t>
            </w:r>
            <w:proofErr w:type="gramStart"/>
            <w:r w:rsidRPr="00CE3E28">
              <w:rPr>
                <w:rFonts w:ascii="Times New Roman" w:hAnsi="Times New Roman" w:cs="Times New Roman"/>
              </w:rPr>
              <w:t>для</w:t>
            </w:r>
            <w:proofErr w:type="gramEnd"/>
            <w:r w:rsidRPr="00CE3E2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3E28">
              <w:rPr>
                <w:rFonts w:ascii="Times New Roman" w:hAnsi="Times New Roman" w:cs="Times New Roman"/>
              </w:rPr>
              <w:t>подключение</w:t>
            </w:r>
            <w:proofErr w:type="gramEnd"/>
            <w:r w:rsidRPr="00CE3E28">
              <w:rPr>
                <w:rFonts w:ascii="Times New Roman" w:hAnsi="Times New Roman" w:cs="Times New Roman"/>
              </w:rPr>
              <w:t xml:space="preserve"> манжет и датчика храпа/дыхания </w:t>
            </w:r>
            <w:r w:rsidRPr="00CE3E28">
              <w:rPr>
                <w:rFonts w:ascii="Times New Roman" w:hAnsi="Times New Roman" w:cs="Times New Roman"/>
                <w:bCs/>
              </w:rPr>
              <w:t>– наличие.</w:t>
            </w:r>
            <w:r w:rsidRPr="00CE3E28">
              <w:rPr>
                <w:rFonts w:ascii="Times New Roman" w:hAnsi="Times New Roman" w:cs="Times New Roman"/>
              </w:rPr>
              <w:t xml:space="preserve">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Крепления ремня с чехлом – металлические.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Ремень регулируется по длине, с фиксацией </w:t>
            </w:r>
            <w:r w:rsidRPr="00CE3E28">
              <w:rPr>
                <w:rFonts w:ascii="Times New Roman" w:hAnsi="Times New Roman" w:cs="Times New Roman"/>
                <w:bCs/>
              </w:rPr>
              <w:t>– наличие.</w:t>
            </w:r>
            <w:r w:rsidRPr="00CE3E28">
              <w:rPr>
                <w:rFonts w:ascii="Times New Roman" w:hAnsi="Times New Roman" w:cs="Times New Roman"/>
              </w:rPr>
              <w:t xml:space="preserve"> Фиксирующий механизм - металлический.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Возможность крепления чехла на поясном ремне.</w:t>
            </w:r>
          </w:p>
        </w:tc>
      </w:tr>
      <w:tr w:rsidR="00CE3E28" w:rsidRPr="00CE3E28" w:rsidTr="00CE3E28">
        <w:trPr>
          <w:trHeight w:val="900"/>
        </w:trPr>
        <w:tc>
          <w:tcPr>
            <w:tcW w:w="415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3E28" w:rsidRPr="00CE3E28" w:rsidRDefault="00CE3E28" w:rsidP="0009035B">
            <w:pPr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Комплект чехлов и ремней для крепления регистраторов для КТ-07-3/12</w:t>
            </w:r>
          </w:p>
        </w:tc>
        <w:tc>
          <w:tcPr>
            <w:tcW w:w="156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71" w:type="dxa"/>
            <w:shd w:val="clear" w:color="auto" w:fill="FFFFFF" w:themeFill="background1"/>
          </w:tcPr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E3E28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CE3E28">
              <w:rPr>
                <w:rFonts w:ascii="Times New Roman" w:hAnsi="Times New Roman" w:cs="Times New Roman"/>
              </w:rPr>
              <w:t xml:space="preserve"> для ношения </w:t>
            </w:r>
            <w:r w:rsidRPr="00CE3E28">
              <w:rPr>
                <w:rFonts w:ascii="Times New Roman" w:hAnsi="Times New Roman" w:cs="Times New Roman"/>
                <w:bCs/>
              </w:rPr>
              <w:t>имеющихся у заказчика</w:t>
            </w:r>
            <w:r w:rsidRPr="00CE3E28">
              <w:rPr>
                <w:rFonts w:ascii="Times New Roman" w:hAnsi="Times New Roman" w:cs="Times New Roman"/>
              </w:rPr>
              <w:t xml:space="preserve"> регистраторов </w:t>
            </w:r>
            <w:r w:rsidRPr="00CE3E28">
              <w:rPr>
                <w:rFonts w:ascii="Times New Roman" w:hAnsi="Times New Roman" w:cs="Times New Roman"/>
                <w:bCs/>
              </w:rPr>
              <w:t>носимых</w:t>
            </w:r>
            <w:r w:rsidRPr="00CE3E28">
              <w:rPr>
                <w:rFonts w:ascii="Times New Roman" w:hAnsi="Times New Roman" w:cs="Times New Roman"/>
              </w:rPr>
              <w:t xml:space="preserve"> ЭКГ по </w:t>
            </w:r>
            <w:proofErr w:type="spellStart"/>
            <w:r w:rsidRPr="00CE3E28">
              <w:rPr>
                <w:rFonts w:ascii="Times New Roman" w:hAnsi="Times New Roman" w:cs="Times New Roman"/>
              </w:rPr>
              <w:t>Холтеру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</w:t>
            </w:r>
            <w:r w:rsidRPr="00CE3E28">
              <w:rPr>
                <w:rFonts w:ascii="Times New Roman" w:hAnsi="Times New Roman" w:cs="Times New Roman"/>
                <w:b/>
              </w:rPr>
              <w:t>КТ-07-3/12.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  <w:szCs w:val="16"/>
              </w:rPr>
              <w:t>Габаритные размеры чехла должны соответствовать размерам регистраторов</w:t>
            </w:r>
            <w:r w:rsidRPr="00CE3E28">
              <w:rPr>
                <w:rFonts w:ascii="Times New Roman" w:hAnsi="Times New Roman" w:cs="Times New Roman"/>
              </w:rPr>
              <w:t xml:space="preserve"> </w:t>
            </w:r>
            <w:r w:rsidRPr="00CE3E28">
              <w:rPr>
                <w:rFonts w:ascii="Times New Roman" w:hAnsi="Times New Roman" w:cs="Times New Roman"/>
                <w:bCs/>
              </w:rPr>
              <w:t>носимых</w:t>
            </w:r>
            <w:r w:rsidRPr="00CE3E28">
              <w:rPr>
                <w:rFonts w:ascii="Times New Roman" w:hAnsi="Times New Roman" w:cs="Times New Roman"/>
              </w:rPr>
              <w:t xml:space="preserve"> ЭКГ по </w:t>
            </w:r>
            <w:proofErr w:type="spellStart"/>
            <w:r w:rsidRPr="00CE3E28">
              <w:rPr>
                <w:rFonts w:ascii="Times New Roman" w:hAnsi="Times New Roman" w:cs="Times New Roman"/>
              </w:rPr>
              <w:t>Холтеру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</w:t>
            </w:r>
            <w:r w:rsidRPr="00CE3E28">
              <w:rPr>
                <w:rFonts w:ascii="Times New Roman" w:hAnsi="Times New Roman" w:cs="Times New Roman"/>
                <w:b/>
              </w:rPr>
              <w:t>КТ-07-3/12.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Материал чехла, в т.ч. ремня - натуральная кожа.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CE3E28">
              <w:rPr>
                <w:rFonts w:ascii="Times New Roman" w:eastAsia="Arial Unicode MS" w:hAnsi="Times New Roman" w:cs="Times New Roman"/>
              </w:rPr>
              <w:t xml:space="preserve">Крышка чехла, закрывающая экран регистратора с </w:t>
            </w:r>
            <w:r w:rsidRPr="00CE3E28">
              <w:rPr>
                <w:rFonts w:ascii="Times New Roman" w:eastAsia="Arial Unicode MS" w:hAnsi="Times New Roman" w:cs="Times New Roman"/>
              </w:rPr>
              <w:lastRenderedPageBreak/>
              <w:t xml:space="preserve">фиксацией магнитной кнопкой – наличие.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CE3E28">
              <w:rPr>
                <w:rFonts w:ascii="Times New Roman" w:eastAsia="Arial Unicode MS" w:hAnsi="Times New Roman" w:cs="Times New Roman"/>
              </w:rPr>
              <w:t>Технологические отверстия для подключения кабелей ЭКГ и адаптера USB - наличие.</w:t>
            </w:r>
          </w:p>
          <w:p w:rsidR="00CE3E28" w:rsidRPr="00CE3E28" w:rsidRDefault="00CE3E28" w:rsidP="00F512A7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E3E2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Технологическое отверстие для подключения USB-адаптера с возможностью закрытия для предотвращения попадания в разъем грязи – наличие. </w:t>
            </w:r>
          </w:p>
          <w:p w:rsidR="00CE3E28" w:rsidRPr="00CE3E28" w:rsidRDefault="00CE3E28" w:rsidP="00F512A7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E3E28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Ремень регулируется по длине, с фиксацией – наличие. Фиксирующий механизм - металлический.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Возможность крепления чехла на поясном ремне.</w:t>
            </w:r>
          </w:p>
        </w:tc>
      </w:tr>
      <w:tr w:rsidR="00CE3E28" w:rsidRPr="00CE3E28" w:rsidTr="00CE3E28">
        <w:trPr>
          <w:trHeight w:val="600"/>
        </w:trPr>
        <w:tc>
          <w:tcPr>
            <w:tcW w:w="415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3E28" w:rsidRPr="00CE3E28" w:rsidRDefault="00CE3E28" w:rsidP="0009035B">
            <w:pPr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lastRenderedPageBreak/>
              <w:t>Датчик канала АД Датчик тонов Короткова</w:t>
            </w:r>
          </w:p>
        </w:tc>
        <w:tc>
          <w:tcPr>
            <w:tcW w:w="156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E28" w:rsidRPr="00CE3E28" w:rsidRDefault="00CE3E28" w:rsidP="0009035B">
            <w:pPr>
              <w:jc w:val="center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  <w:color w:val="1F497D"/>
              </w:rPr>
              <w:t>2</w:t>
            </w:r>
          </w:p>
        </w:tc>
        <w:tc>
          <w:tcPr>
            <w:tcW w:w="5771" w:type="dxa"/>
            <w:shd w:val="clear" w:color="auto" w:fill="FFFFFF" w:themeFill="background1"/>
          </w:tcPr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  <w:szCs w:val="16"/>
              </w:rPr>
            </w:pPr>
            <w:r w:rsidRPr="00CE3E28">
              <w:rPr>
                <w:rFonts w:ascii="Times New Roman" w:hAnsi="Times New Roman" w:cs="Times New Roman"/>
              </w:rPr>
              <w:t xml:space="preserve">Предназначен для регистрации тонов Короткова при </w:t>
            </w:r>
            <w:proofErr w:type="spellStart"/>
            <w:r w:rsidRPr="00CE3E28">
              <w:rPr>
                <w:rFonts w:ascii="Times New Roman" w:hAnsi="Times New Roman" w:cs="Times New Roman"/>
              </w:rPr>
              <w:t>мониторировании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АД</w:t>
            </w:r>
            <w:r w:rsidRPr="00CE3E28">
              <w:rPr>
                <w:rFonts w:ascii="Times New Roman" w:hAnsi="Times New Roman" w:cs="Times New Roman"/>
                <w:bCs/>
                <w:szCs w:val="16"/>
              </w:rPr>
              <w:t xml:space="preserve"> имеющимися у заказчика носимыми регистраторами «</w:t>
            </w:r>
            <w:proofErr w:type="spellStart"/>
            <w:r w:rsidRPr="00CE3E28">
              <w:rPr>
                <w:rFonts w:ascii="Times New Roman" w:hAnsi="Times New Roman" w:cs="Times New Roman"/>
                <w:bCs/>
                <w:szCs w:val="16"/>
              </w:rPr>
              <w:t>Кардиотехника</w:t>
            </w:r>
            <w:proofErr w:type="spellEnd"/>
            <w:r w:rsidRPr="00CE3E28">
              <w:rPr>
                <w:rFonts w:ascii="Times New Roman" w:hAnsi="Times New Roman" w:cs="Times New Roman"/>
                <w:bCs/>
                <w:szCs w:val="16"/>
              </w:rPr>
              <w:t>» КТ-07-АД-1, КТ-07-АД-3, КТ-07-АД-3/12P –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  <w:szCs w:val="24"/>
              </w:rPr>
              <w:t>Внешняя изоляция кабеля: PUR (полиуретан).</w:t>
            </w:r>
            <w:r w:rsidRPr="00CE3E28">
              <w:rPr>
                <w:rFonts w:ascii="Times New Roman" w:hAnsi="Times New Roman" w:cs="Times New Roman"/>
              </w:rPr>
              <w:t xml:space="preserve"> 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E28">
              <w:rPr>
                <w:rFonts w:ascii="Times New Roman" w:hAnsi="Times New Roman" w:cs="Times New Roman"/>
              </w:rPr>
              <w:t xml:space="preserve">Сдвоенный дифференциальный микрофон для уменьшения влияние внешних шумов </w:t>
            </w:r>
            <w:r w:rsidRPr="00CE3E28">
              <w:rPr>
                <w:rFonts w:ascii="Times New Roman" w:hAnsi="Times New Roman" w:cs="Times New Roman"/>
                <w:bCs/>
                <w:szCs w:val="16"/>
              </w:rPr>
              <w:t>– наличие.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bCs/>
                <w:szCs w:val="16"/>
              </w:rPr>
            </w:pPr>
            <w:r w:rsidRPr="00CE3E28">
              <w:rPr>
                <w:rFonts w:ascii="Times New Roman" w:hAnsi="Times New Roman" w:cs="Times New Roman"/>
                <w:b/>
              </w:rPr>
              <w:t xml:space="preserve">Разъем 6 </w:t>
            </w:r>
            <w:proofErr w:type="spellStart"/>
            <w:r w:rsidRPr="00CE3E28">
              <w:rPr>
                <w:rFonts w:ascii="Times New Roman" w:hAnsi="Times New Roman" w:cs="Times New Roman"/>
                <w:b/>
              </w:rPr>
              <w:t>pin</w:t>
            </w:r>
            <w:proofErr w:type="spellEnd"/>
            <w:r w:rsidRPr="00CE3E28">
              <w:rPr>
                <w:rFonts w:ascii="Times New Roman" w:hAnsi="Times New Roman" w:cs="Times New Roman"/>
              </w:rPr>
              <w:t>, пластмассовый</w:t>
            </w:r>
            <w:r w:rsidRPr="00CE3E28">
              <w:rPr>
                <w:rFonts w:ascii="Times New Roman" w:hAnsi="Times New Roman" w:cs="Times New Roman"/>
                <w:bCs/>
                <w:szCs w:val="16"/>
              </w:rPr>
              <w:t>,</w:t>
            </w:r>
            <w:r w:rsidRPr="00CE3E28">
              <w:rPr>
                <w:rFonts w:ascii="Times New Roman" w:hAnsi="Times New Roman" w:cs="Times New Roman"/>
              </w:rPr>
              <w:t xml:space="preserve"> способ соединения </w:t>
            </w:r>
            <w:proofErr w:type="spellStart"/>
            <w:r w:rsidRPr="00CE3E28">
              <w:rPr>
                <w:rFonts w:ascii="Times New Roman" w:hAnsi="Times New Roman" w:cs="Times New Roman"/>
              </w:rPr>
              <w:t>push-pull</w:t>
            </w:r>
            <w:proofErr w:type="spellEnd"/>
            <w:r w:rsidRPr="00CE3E28">
              <w:rPr>
                <w:rFonts w:ascii="Times New Roman" w:hAnsi="Times New Roman" w:cs="Times New Roman"/>
              </w:rPr>
              <w:t xml:space="preserve"> (без поворотов при коммутации) </w:t>
            </w:r>
            <w:r w:rsidRPr="00CE3E28">
              <w:rPr>
                <w:rFonts w:ascii="Times New Roman" w:hAnsi="Times New Roman" w:cs="Times New Roman"/>
                <w:bCs/>
              </w:rPr>
              <w:t>– наличие</w:t>
            </w:r>
          </w:p>
          <w:p w:rsidR="00CE3E28" w:rsidRPr="00CE3E28" w:rsidRDefault="00CE3E28" w:rsidP="00F512A7">
            <w:pPr>
              <w:spacing w:after="0" w:line="240" w:lineRule="auto"/>
              <w:rPr>
                <w:rFonts w:ascii="Times New Roman" w:hAnsi="Times New Roman" w:cs="Times New Roman"/>
                <w:color w:val="1F497D"/>
              </w:rPr>
            </w:pPr>
            <w:r w:rsidRPr="00CE3E28">
              <w:rPr>
                <w:rFonts w:ascii="Times New Roman" w:hAnsi="Times New Roman" w:cs="Times New Roman"/>
                <w:bCs/>
                <w:szCs w:val="16"/>
              </w:rPr>
              <w:t>Гарантия – не менее 4 месяцев</w:t>
            </w:r>
            <w:r w:rsidRPr="00CE3E28">
              <w:rPr>
                <w:rFonts w:ascii="Times New Roman" w:hAnsi="Times New Roman" w:cs="Times New Roman"/>
                <w:bCs/>
              </w:rPr>
              <w:t>.</w:t>
            </w:r>
            <w:bookmarkStart w:id="2" w:name="_GoBack"/>
            <w:bookmarkEnd w:id="2"/>
          </w:p>
        </w:tc>
      </w:tr>
    </w:tbl>
    <w:p w:rsidR="000D4219" w:rsidRDefault="000D4219" w:rsidP="00ED655B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</w:p>
    <w:p w:rsidR="00AF0A17" w:rsidRDefault="00AF0A17" w:rsidP="00ED655B">
      <w:pPr>
        <w:tabs>
          <w:tab w:val="left" w:pos="7635"/>
        </w:tabs>
        <w:spacing w:after="0" w:line="240" w:lineRule="auto"/>
        <w:ind w:left="-612"/>
        <w:rPr>
          <w:rFonts w:ascii="Times New Roman" w:eastAsia="Cambria" w:hAnsi="Times New Roman" w:cs="Times New Roman"/>
          <w:sz w:val="20"/>
          <w:szCs w:val="20"/>
        </w:rPr>
      </w:pPr>
      <w:r w:rsidRPr="003D0B55">
        <w:rPr>
          <w:rFonts w:ascii="Times New Roman" w:eastAsia="Cambria" w:hAnsi="Times New Roman" w:cs="Times New Roman"/>
          <w:sz w:val="20"/>
          <w:szCs w:val="20"/>
        </w:rPr>
        <w:t xml:space="preserve">              </w:t>
      </w:r>
    </w:p>
    <w:p w:rsidR="00527DE0" w:rsidRDefault="00527DE0" w:rsidP="00ED655B">
      <w:pPr>
        <w:tabs>
          <w:tab w:val="left" w:pos="7635"/>
        </w:tabs>
        <w:spacing w:after="0" w:line="240" w:lineRule="auto"/>
        <w:ind w:left="-612"/>
        <w:rPr>
          <w:rFonts w:ascii="Times New Roman" w:hAnsi="Times New Roman" w:cs="Times New Roman"/>
        </w:rPr>
      </w:pPr>
      <w:r>
        <w:rPr>
          <w:rFonts w:ascii="Times New Roman" w:eastAsia="Cambria" w:hAnsi="Times New Roman" w:cs="Times New Roman"/>
          <w:sz w:val="20"/>
          <w:szCs w:val="20"/>
        </w:rPr>
        <w:tab/>
      </w:r>
    </w:p>
    <w:p w:rsidR="00AF0A17" w:rsidRDefault="00AF0A17" w:rsidP="00AF0A17">
      <w:pPr>
        <w:tabs>
          <w:tab w:val="left" w:pos="7635"/>
        </w:tabs>
        <w:spacing w:after="0"/>
        <w:ind w:left="-612"/>
        <w:rPr>
          <w:rFonts w:ascii="Times New Roman" w:hAnsi="Times New Roman" w:cs="Times New Roman"/>
        </w:rPr>
      </w:pPr>
    </w:p>
    <w:p w:rsidR="00AF0A17" w:rsidRPr="00A237AD" w:rsidRDefault="00AF0A17" w:rsidP="00ED655B">
      <w:pPr>
        <w:tabs>
          <w:tab w:val="left" w:pos="7635"/>
        </w:tabs>
        <w:spacing w:after="0"/>
        <w:ind w:hanging="142"/>
        <w:rPr>
          <w:rFonts w:ascii="Times New Roman" w:eastAsia="Cambria" w:hAnsi="Times New Roman" w:cs="Times New Roman"/>
          <w:sz w:val="20"/>
          <w:szCs w:val="20"/>
        </w:rPr>
      </w:pPr>
    </w:p>
    <w:p w:rsidR="00AF0A17" w:rsidRDefault="00AF0A17" w:rsidP="001C06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contextualSpacing/>
        <w:jc w:val="right"/>
      </w:pPr>
    </w:p>
    <w:p w:rsidR="003E73C2" w:rsidRDefault="003E73C2" w:rsidP="001C06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contextualSpacing/>
        <w:jc w:val="right"/>
      </w:pPr>
    </w:p>
    <w:sectPr w:rsidR="003E73C2" w:rsidSect="002A17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34859"/>
    <w:multiLevelType w:val="hybridMultilevel"/>
    <w:tmpl w:val="93C6874C"/>
    <w:lvl w:ilvl="0" w:tplc="0C52F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07F"/>
    <w:rsid w:val="000603B7"/>
    <w:rsid w:val="000D4219"/>
    <w:rsid w:val="00101982"/>
    <w:rsid w:val="00176833"/>
    <w:rsid w:val="00193691"/>
    <w:rsid w:val="001C0684"/>
    <w:rsid w:val="001E12B2"/>
    <w:rsid w:val="002831B1"/>
    <w:rsid w:val="002A173E"/>
    <w:rsid w:val="003E73C2"/>
    <w:rsid w:val="0041184C"/>
    <w:rsid w:val="00445188"/>
    <w:rsid w:val="004B0563"/>
    <w:rsid w:val="00505B80"/>
    <w:rsid w:val="00527DE0"/>
    <w:rsid w:val="005A0BC6"/>
    <w:rsid w:val="006C1CC0"/>
    <w:rsid w:val="0086707F"/>
    <w:rsid w:val="009A243B"/>
    <w:rsid w:val="00A40A30"/>
    <w:rsid w:val="00A40DBE"/>
    <w:rsid w:val="00A74E9E"/>
    <w:rsid w:val="00AF0A17"/>
    <w:rsid w:val="00AF2E84"/>
    <w:rsid w:val="00B74524"/>
    <w:rsid w:val="00CE3E28"/>
    <w:rsid w:val="00CF276F"/>
    <w:rsid w:val="00D35770"/>
    <w:rsid w:val="00D63449"/>
    <w:rsid w:val="00ED655B"/>
    <w:rsid w:val="00EE258B"/>
    <w:rsid w:val="00F5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707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6707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По умолчанию"/>
    <w:uiPriority w:val="99"/>
    <w:rsid w:val="0086707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86707F"/>
    <w:pPr>
      <w:ind w:left="720"/>
      <w:contextualSpacing/>
    </w:pPr>
  </w:style>
  <w:style w:type="paragraph" w:styleId="a6">
    <w:name w:val="header"/>
    <w:basedOn w:val="a"/>
    <w:link w:val="a7"/>
    <w:rsid w:val="001C068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 w:cs="Times New Roman"/>
      <w:noProof/>
      <w:color w:val="auto"/>
      <w:sz w:val="24"/>
      <w:szCs w:val="20"/>
      <w:bdr w:val="none" w:sz="0" w:space="0" w:color="auto"/>
    </w:rPr>
  </w:style>
  <w:style w:type="character" w:customStyle="1" w:styleId="a7">
    <w:name w:val="Верхний колонтитул Знак"/>
    <w:basedOn w:val="a0"/>
    <w:link w:val="a6"/>
    <w:qFormat/>
    <w:rsid w:val="001C0684"/>
    <w:rPr>
      <w:rFonts w:ascii="Arial" w:eastAsia="Times New Roman" w:hAnsi="Arial" w:cs="Times New Roman"/>
      <w:noProof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1C0684"/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customStyle="1" w:styleId="Default">
    <w:name w:val="Default"/>
    <w:rsid w:val="001C06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C0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0684"/>
    <w:rPr>
      <w:rFonts w:ascii="Tahoma" w:eastAsia="Calibri" w:hAnsi="Tahoma" w:cs="Tahoma"/>
      <w:color w:val="000000"/>
      <w:sz w:val="16"/>
      <w:szCs w:val="16"/>
      <w:u w:color="000000"/>
      <w:bdr w:val="nil"/>
      <w:lang w:eastAsia="ru-RU"/>
    </w:rPr>
  </w:style>
  <w:style w:type="paragraph" w:customStyle="1" w:styleId="2a813408428dc160msonormalmrcssattr">
    <w:name w:val="2a813408428dc160msonormalmrcssattr"/>
    <w:basedOn w:val="a"/>
    <w:rsid w:val="000D421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customStyle="1" w:styleId="228bf8a64b8551e1msonormal">
    <w:name w:val="228bf8a64b8551e1msonormal"/>
    <w:basedOn w:val="a"/>
    <w:rsid w:val="00D634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aa">
    <w:name w:val="Normal (Web)"/>
    <w:basedOn w:val="a"/>
    <w:semiHidden/>
    <w:rsid w:val="00F512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 Unicode MS"/>
      <w:sz w:val="11"/>
      <w:szCs w:val="11"/>
      <w:bdr w:val="none" w:sz="0" w:space="0" w:color="auto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707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6707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По умолчанию"/>
    <w:uiPriority w:val="99"/>
    <w:rsid w:val="0086707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86707F"/>
    <w:pPr>
      <w:ind w:left="720"/>
      <w:contextualSpacing/>
    </w:pPr>
  </w:style>
  <w:style w:type="paragraph" w:styleId="a6">
    <w:name w:val="header"/>
    <w:basedOn w:val="a"/>
    <w:link w:val="a7"/>
    <w:rsid w:val="001C068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 w:cs="Times New Roman"/>
      <w:noProof/>
      <w:color w:val="auto"/>
      <w:sz w:val="24"/>
      <w:szCs w:val="20"/>
      <w:bdr w:val="none" w:sz="0" w:space="0" w:color="auto"/>
    </w:rPr>
  </w:style>
  <w:style w:type="character" w:customStyle="1" w:styleId="a7">
    <w:name w:val="Верхний колонтитул Знак"/>
    <w:basedOn w:val="a0"/>
    <w:link w:val="a6"/>
    <w:qFormat/>
    <w:rsid w:val="001C0684"/>
    <w:rPr>
      <w:rFonts w:ascii="Arial" w:eastAsia="Times New Roman" w:hAnsi="Arial" w:cs="Times New Roman"/>
      <w:noProof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1C0684"/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customStyle="1" w:styleId="Default">
    <w:name w:val="Default"/>
    <w:rsid w:val="001C06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C0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0684"/>
    <w:rPr>
      <w:rFonts w:ascii="Tahoma" w:eastAsia="Calibri" w:hAnsi="Tahoma" w:cs="Tahoma"/>
      <w:color w:val="000000"/>
      <w:sz w:val="16"/>
      <w:szCs w:val="16"/>
      <w:u w:color="000000"/>
      <w:bdr w:val="nil"/>
      <w:lang w:eastAsia="ru-RU"/>
    </w:rPr>
  </w:style>
  <w:style w:type="paragraph" w:customStyle="1" w:styleId="2a813408428dc160msonormalmrcssattr">
    <w:name w:val="2a813408428dc160msonormalmrcssattr"/>
    <w:basedOn w:val="a"/>
    <w:rsid w:val="000D421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customStyle="1" w:styleId="228bf8a64b8551e1msonormal">
    <w:name w:val="228bf8a64b8551e1msonormal"/>
    <w:basedOn w:val="a"/>
    <w:rsid w:val="00D634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aa">
    <w:name w:val="Normal (Web)"/>
    <w:basedOn w:val="a"/>
    <w:semiHidden/>
    <w:rsid w:val="00F512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 Unicode MS"/>
      <w:sz w:val="11"/>
      <w:szCs w:val="11"/>
      <w:bdr w:val="none" w:sz="0" w:space="0" w:color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441125">
          <w:blockQuote w:val="1"/>
          <w:marLeft w:val="0"/>
          <w:marRight w:val="-167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8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617420405">
                  <w:marLeft w:val="0"/>
                  <w:marRight w:val="-16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7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80836">
          <w:blockQuote w:val="1"/>
          <w:marLeft w:val="0"/>
          <w:marRight w:val="-167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259294147">
                  <w:marLeft w:val="0"/>
                  <w:marRight w:val="-16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1869</Words>
  <Characters>10658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Ряхова Светлана Анатольевна</cp:lastModifiedBy>
  <cp:revision>6</cp:revision>
  <cp:lastPrinted>2022-04-18T07:00:00Z</cp:lastPrinted>
  <dcterms:created xsi:type="dcterms:W3CDTF">2022-04-29T10:20:00Z</dcterms:created>
  <dcterms:modified xsi:type="dcterms:W3CDTF">2022-05-25T07:36:00Z</dcterms:modified>
</cp:coreProperties>
</file>